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E137" w14:textId="77777777" w:rsidR="00976102" w:rsidRPr="00871A08" w:rsidRDefault="00976102" w:rsidP="00976102">
      <w:pPr>
        <w:rPr>
          <w:sz w:val="24"/>
          <w:szCs w:val="24"/>
          <w:lang w:val="ro-RO"/>
        </w:rPr>
      </w:pPr>
    </w:p>
    <w:p w14:paraId="2FACE35B" w14:textId="7B55FFB1" w:rsidR="00235190" w:rsidRPr="00871A08" w:rsidRDefault="00DF5C86" w:rsidP="00E4185D">
      <w:pPr>
        <w:pStyle w:val="Heading2"/>
        <w:numPr>
          <w:ilvl w:val="0"/>
          <w:numId w:val="0"/>
        </w:numPr>
        <w:spacing w:after="120"/>
        <w:ind w:left="360" w:hanging="360"/>
        <w:jc w:val="center"/>
        <w:rPr>
          <w:szCs w:val="24"/>
        </w:rPr>
      </w:pPr>
      <w:r w:rsidRPr="00871A08">
        <w:rPr>
          <w:szCs w:val="24"/>
        </w:rPr>
        <w:t>FI</w:t>
      </w:r>
      <w:r w:rsidR="00871A08">
        <w:rPr>
          <w:szCs w:val="24"/>
        </w:rPr>
        <w:t>Ș</w:t>
      </w:r>
      <w:r w:rsidRPr="00871A08">
        <w:rPr>
          <w:szCs w:val="24"/>
        </w:rPr>
        <w:t>A DISCIPLINEI</w:t>
      </w:r>
    </w:p>
    <w:p w14:paraId="06532159" w14:textId="1F59576F" w:rsidR="00E4185D" w:rsidRPr="00871A08" w:rsidRDefault="00E4185D" w:rsidP="00A74635">
      <w:pPr>
        <w:jc w:val="center"/>
        <w:rPr>
          <w:b/>
          <w:sz w:val="24"/>
          <w:szCs w:val="24"/>
          <w:lang w:val="ro-RO"/>
        </w:rPr>
      </w:pPr>
      <w:r w:rsidRPr="00871A08">
        <w:rPr>
          <w:b/>
          <w:sz w:val="24"/>
          <w:szCs w:val="24"/>
          <w:lang w:val="ro-RO"/>
        </w:rPr>
        <w:t>CRIMINALISTICĂ</w:t>
      </w:r>
    </w:p>
    <w:p w14:paraId="417C064E" w14:textId="77777777" w:rsidR="00E4185D" w:rsidRPr="00871A08" w:rsidRDefault="00E4185D" w:rsidP="00A74635">
      <w:pPr>
        <w:jc w:val="center"/>
        <w:rPr>
          <w:b/>
          <w:sz w:val="24"/>
          <w:szCs w:val="24"/>
          <w:lang w:val="ro-RO"/>
        </w:rPr>
      </w:pPr>
    </w:p>
    <w:p w14:paraId="61373E2E" w14:textId="77777777" w:rsidR="00E4185D" w:rsidRPr="00871A08" w:rsidRDefault="00E4185D" w:rsidP="00A74635">
      <w:pPr>
        <w:spacing w:after="160" w:line="278" w:lineRule="auto"/>
        <w:jc w:val="center"/>
        <w:rPr>
          <w:rFonts w:eastAsia="Aptos"/>
          <w:kern w:val="2"/>
          <w:sz w:val="24"/>
          <w:szCs w:val="24"/>
          <w:lang w:val="ro-RO" w:eastAsia="en-US"/>
        </w:rPr>
      </w:pPr>
      <w:r w:rsidRPr="00871A08">
        <w:rPr>
          <w:rFonts w:eastAsia="Aptos"/>
          <w:kern w:val="2"/>
          <w:sz w:val="24"/>
          <w:szCs w:val="24"/>
          <w:lang w:val="ro-RO" w:eastAsia="en-US"/>
        </w:rPr>
        <w:t>Anul universitar 2025/2026</w:t>
      </w:r>
    </w:p>
    <w:p w14:paraId="74790164" w14:textId="77777777" w:rsidR="00E4185D" w:rsidRPr="00871A08" w:rsidRDefault="00E4185D" w:rsidP="00E4185D">
      <w:pPr>
        <w:jc w:val="center"/>
        <w:rPr>
          <w:b/>
          <w:sz w:val="24"/>
          <w:szCs w:val="24"/>
          <w:lang w:val="ro-RO"/>
        </w:rPr>
      </w:pPr>
    </w:p>
    <w:p w14:paraId="0BBC3B0B" w14:textId="77777777" w:rsidR="00DF5C86" w:rsidRPr="00871A08" w:rsidRDefault="00DF5C86" w:rsidP="00DF5C86">
      <w:pPr>
        <w:pStyle w:val="BodyText2"/>
        <w:rPr>
          <w:b/>
          <w:szCs w:val="24"/>
        </w:rPr>
      </w:pPr>
      <w:r w:rsidRPr="00871A08">
        <w:rPr>
          <w:b/>
          <w:szCs w:val="24"/>
        </w:rPr>
        <w:t>1. Date despre program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498"/>
      </w:tblGrid>
      <w:tr w:rsidR="00DF5C86" w:rsidRPr="00860A71" w14:paraId="6F720EB7" w14:textId="77777777" w:rsidTr="00C1331A">
        <w:trPr>
          <w:trHeight w:val="98"/>
        </w:trPr>
        <w:tc>
          <w:tcPr>
            <w:tcW w:w="3402" w:type="dxa"/>
          </w:tcPr>
          <w:p w14:paraId="4F31C1BA" w14:textId="3B0B0372" w:rsidR="00DF5C86" w:rsidRPr="00871A08" w:rsidRDefault="00DF5C86" w:rsidP="00C1331A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Cs w:val="24"/>
                <w:lang w:val="ro-RO"/>
              </w:rPr>
            </w:pPr>
            <w:r w:rsidRPr="00871A08">
              <w:rPr>
                <w:b w:val="0"/>
                <w:szCs w:val="24"/>
                <w:lang w:val="ro-RO"/>
              </w:rPr>
              <w:t>1.1. Institu</w:t>
            </w:r>
            <w:r w:rsidR="00871A08">
              <w:rPr>
                <w:b w:val="0"/>
                <w:szCs w:val="24"/>
                <w:lang w:val="ro-RO"/>
              </w:rPr>
              <w:t>ț</w:t>
            </w:r>
            <w:r w:rsidRPr="00871A08">
              <w:rPr>
                <w:b w:val="0"/>
                <w:szCs w:val="24"/>
                <w:lang w:val="ro-RO"/>
              </w:rPr>
              <w:t>ia de învă</w:t>
            </w:r>
            <w:r w:rsidR="00871A08">
              <w:rPr>
                <w:b w:val="0"/>
                <w:szCs w:val="24"/>
                <w:lang w:val="ro-RO"/>
              </w:rPr>
              <w:t>ț</w:t>
            </w:r>
            <w:r w:rsidRPr="00871A08">
              <w:rPr>
                <w:b w:val="0"/>
                <w:szCs w:val="24"/>
                <w:lang w:val="ro-RO"/>
              </w:rPr>
              <w:t>ământ superior</w:t>
            </w:r>
          </w:p>
        </w:tc>
        <w:tc>
          <w:tcPr>
            <w:tcW w:w="6498" w:type="dxa"/>
            <w:vAlign w:val="center"/>
          </w:tcPr>
          <w:p w14:paraId="42E1E745" w14:textId="6CC31930" w:rsidR="00DF5C86" w:rsidRPr="00871A08" w:rsidRDefault="00DF5C86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Cs w:val="24"/>
                <w:lang w:val="ro-RO"/>
              </w:rPr>
            </w:pPr>
            <w:r w:rsidRPr="00871A08">
              <w:rPr>
                <w:b w:val="0"/>
                <w:szCs w:val="24"/>
                <w:lang w:val="ro-RO"/>
              </w:rPr>
              <w:t xml:space="preserve">Universitatea </w:t>
            </w:r>
            <w:r w:rsidR="00E05207" w:rsidRPr="00871A08">
              <w:rPr>
                <w:b w:val="0"/>
                <w:szCs w:val="24"/>
                <w:lang w:val="ro-RO"/>
              </w:rPr>
              <w:t>Babe</w:t>
            </w:r>
            <w:r w:rsidR="00871A08">
              <w:rPr>
                <w:b w:val="0"/>
                <w:szCs w:val="24"/>
                <w:lang w:val="ro-RO"/>
              </w:rPr>
              <w:t>ș</w:t>
            </w:r>
            <w:r w:rsidR="00E05207" w:rsidRPr="00871A08">
              <w:rPr>
                <w:b w:val="0"/>
                <w:szCs w:val="24"/>
                <w:lang w:val="ro-RO"/>
              </w:rPr>
              <w:t>-Bolyai din Cluj Napoca</w:t>
            </w:r>
          </w:p>
        </w:tc>
      </w:tr>
      <w:tr w:rsidR="00DF5C86" w:rsidRPr="00871A08" w14:paraId="44FBA330" w14:textId="77777777" w:rsidTr="00C1331A">
        <w:tc>
          <w:tcPr>
            <w:tcW w:w="3402" w:type="dxa"/>
          </w:tcPr>
          <w:p w14:paraId="05AB7BB8" w14:textId="77777777" w:rsidR="00DF5C86" w:rsidRPr="00871A08" w:rsidRDefault="00DF5C86" w:rsidP="00C1331A">
            <w:pPr>
              <w:pStyle w:val="Heading5"/>
              <w:spacing w:before="0" w:line="240" w:lineRule="auto"/>
              <w:ind w:left="34"/>
              <w:rPr>
                <w:b w:val="0"/>
                <w:szCs w:val="24"/>
              </w:rPr>
            </w:pPr>
            <w:r w:rsidRPr="00871A08">
              <w:rPr>
                <w:b w:val="0"/>
                <w:szCs w:val="24"/>
              </w:rPr>
              <w:t>1.2. Facultatea</w:t>
            </w:r>
          </w:p>
        </w:tc>
        <w:tc>
          <w:tcPr>
            <w:tcW w:w="6498" w:type="dxa"/>
            <w:vAlign w:val="center"/>
          </w:tcPr>
          <w:p w14:paraId="1EB5F16D" w14:textId="25AD824F" w:rsidR="00DF5C86" w:rsidRPr="00871A08" w:rsidRDefault="005045A9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Cs w:val="24"/>
                <w:lang w:val="ro-RO"/>
              </w:rPr>
            </w:pPr>
            <w:r w:rsidRPr="00871A08">
              <w:rPr>
                <w:b w:val="0"/>
                <w:szCs w:val="24"/>
                <w:lang w:val="ro-RO"/>
              </w:rPr>
              <w:t>Drept</w:t>
            </w:r>
          </w:p>
        </w:tc>
      </w:tr>
      <w:tr w:rsidR="00DF5C86" w:rsidRPr="00871A08" w14:paraId="1329D575" w14:textId="77777777" w:rsidTr="00C1331A">
        <w:tc>
          <w:tcPr>
            <w:tcW w:w="3402" w:type="dxa"/>
          </w:tcPr>
          <w:p w14:paraId="04B031F2" w14:textId="77777777" w:rsidR="00DF5C86" w:rsidRPr="00871A08" w:rsidRDefault="00DF5C86" w:rsidP="00C1331A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Cs w:val="24"/>
                <w:lang w:val="ro-RO"/>
              </w:rPr>
            </w:pPr>
            <w:r w:rsidRPr="00871A08">
              <w:rPr>
                <w:b w:val="0"/>
                <w:szCs w:val="24"/>
                <w:lang w:val="ro-RO"/>
              </w:rPr>
              <w:t>1.3. Departamentul</w:t>
            </w:r>
          </w:p>
        </w:tc>
        <w:tc>
          <w:tcPr>
            <w:tcW w:w="6498" w:type="dxa"/>
            <w:vAlign w:val="center"/>
          </w:tcPr>
          <w:p w14:paraId="7678CBA8" w14:textId="53FB5476" w:rsidR="00DF5C86" w:rsidRPr="00871A08" w:rsidRDefault="00A74635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Cs w:val="24"/>
                <w:lang w:val="ro-RO"/>
              </w:rPr>
            </w:pPr>
            <w:r w:rsidRPr="00871A08">
              <w:rPr>
                <w:b w:val="0"/>
                <w:szCs w:val="24"/>
                <w:lang w:val="ro-RO"/>
              </w:rPr>
              <w:t>Drept p</w:t>
            </w:r>
            <w:r w:rsidR="005045A9" w:rsidRPr="00871A08">
              <w:rPr>
                <w:b w:val="0"/>
                <w:szCs w:val="24"/>
                <w:lang w:val="ro-RO"/>
              </w:rPr>
              <w:t>ublic</w:t>
            </w:r>
          </w:p>
        </w:tc>
      </w:tr>
      <w:tr w:rsidR="00DF5C86" w:rsidRPr="00871A08" w14:paraId="7FA8E505" w14:textId="77777777" w:rsidTr="00C1331A">
        <w:tc>
          <w:tcPr>
            <w:tcW w:w="3402" w:type="dxa"/>
          </w:tcPr>
          <w:p w14:paraId="46EEB2DC" w14:textId="77777777" w:rsidR="00DF5C86" w:rsidRPr="00871A08" w:rsidRDefault="00DF5C86" w:rsidP="00C1331A">
            <w:pPr>
              <w:ind w:left="34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1.4.</w:t>
            </w:r>
            <w:r w:rsidRPr="00871A08">
              <w:rPr>
                <w:b/>
                <w:sz w:val="24"/>
                <w:szCs w:val="24"/>
                <w:lang w:val="ro-RO"/>
              </w:rPr>
              <w:t xml:space="preserve"> </w:t>
            </w:r>
            <w:r w:rsidRPr="00871A08">
              <w:rPr>
                <w:sz w:val="24"/>
                <w:szCs w:val="24"/>
                <w:lang w:val="ro-RO"/>
              </w:rPr>
              <w:t>Domeniul de studii</w:t>
            </w:r>
          </w:p>
        </w:tc>
        <w:tc>
          <w:tcPr>
            <w:tcW w:w="6498" w:type="dxa"/>
            <w:vAlign w:val="center"/>
          </w:tcPr>
          <w:p w14:paraId="4E507517" w14:textId="358F4A91" w:rsidR="00DF5C86" w:rsidRPr="00871A08" w:rsidRDefault="00A74635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Cs w:val="24"/>
                <w:lang w:val="ro-RO"/>
              </w:rPr>
            </w:pPr>
            <w:r w:rsidRPr="00871A08">
              <w:rPr>
                <w:b w:val="0"/>
                <w:szCs w:val="24"/>
                <w:lang w:val="ro-RO"/>
              </w:rPr>
              <w:t>Drept</w:t>
            </w:r>
          </w:p>
        </w:tc>
      </w:tr>
      <w:tr w:rsidR="00DF5C86" w:rsidRPr="00871A08" w14:paraId="45C9EE0E" w14:textId="77777777" w:rsidTr="00C1331A">
        <w:tc>
          <w:tcPr>
            <w:tcW w:w="3402" w:type="dxa"/>
          </w:tcPr>
          <w:p w14:paraId="0D66DFB7" w14:textId="77777777" w:rsidR="00DF5C86" w:rsidRPr="00871A08" w:rsidRDefault="00DF5C86" w:rsidP="00C1331A">
            <w:pPr>
              <w:ind w:left="34"/>
              <w:rPr>
                <w:sz w:val="24"/>
                <w:szCs w:val="24"/>
                <w:vertAlign w:val="superscript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1.5.</w:t>
            </w:r>
            <w:r w:rsidRPr="00871A08">
              <w:rPr>
                <w:b/>
                <w:sz w:val="24"/>
                <w:szCs w:val="24"/>
                <w:lang w:val="ro-RO"/>
              </w:rPr>
              <w:t xml:space="preserve"> </w:t>
            </w:r>
            <w:r w:rsidRPr="00871A08">
              <w:rPr>
                <w:sz w:val="24"/>
                <w:szCs w:val="24"/>
                <w:lang w:val="ro-RO"/>
              </w:rPr>
              <w:t>Ciclul de studii</w:t>
            </w:r>
          </w:p>
        </w:tc>
        <w:tc>
          <w:tcPr>
            <w:tcW w:w="6498" w:type="dxa"/>
            <w:vAlign w:val="center"/>
          </w:tcPr>
          <w:p w14:paraId="3EA11C5D" w14:textId="1EF98C8C" w:rsidR="00DF5C86" w:rsidRPr="00871A08" w:rsidRDefault="00A74635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Cs w:val="24"/>
                <w:lang w:val="ro-RO"/>
              </w:rPr>
            </w:pPr>
            <w:r w:rsidRPr="00871A08">
              <w:rPr>
                <w:b w:val="0"/>
                <w:szCs w:val="24"/>
                <w:lang w:val="ro-RO"/>
              </w:rPr>
              <w:t>Licen</w:t>
            </w:r>
            <w:r w:rsidR="00871A08">
              <w:rPr>
                <w:b w:val="0"/>
                <w:szCs w:val="24"/>
                <w:lang w:val="ro-RO"/>
              </w:rPr>
              <w:t>ț</w:t>
            </w:r>
            <w:r w:rsidRPr="00871A08">
              <w:rPr>
                <w:b w:val="0"/>
                <w:szCs w:val="24"/>
                <w:lang w:val="ro-RO"/>
              </w:rPr>
              <w:t>ă</w:t>
            </w:r>
          </w:p>
        </w:tc>
      </w:tr>
      <w:tr w:rsidR="00DF5C86" w:rsidRPr="00871A08" w14:paraId="20C8633F" w14:textId="77777777" w:rsidTr="00C1331A">
        <w:trPr>
          <w:trHeight w:val="106"/>
        </w:trPr>
        <w:tc>
          <w:tcPr>
            <w:tcW w:w="3402" w:type="dxa"/>
          </w:tcPr>
          <w:p w14:paraId="6EBE79DB" w14:textId="77777777" w:rsidR="00DF5C86" w:rsidRPr="00871A08" w:rsidRDefault="00DF5C86" w:rsidP="00C1331A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Cs w:val="24"/>
              </w:rPr>
            </w:pPr>
            <w:r w:rsidRPr="00871A08">
              <w:rPr>
                <w:b w:val="0"/>
                <w:szCs w:val="24"/>
              </w:rPr>
              <w:t>1.6. Programul de studii / Calificarea</w:t>
            </w:r>
          </w:p>
        </w:tc>
        <w:tc>
          <w:tcPr>
            <w:tcW w:w="6498" w:type="dxa"/>
            <w:vAlign w:val="center"/>
          </w:tcPr>
          <w:p w14:paraId="1C55C08B" w14:textId="4729A9A7" w:rsidR="00DF5C86" w:rsidRPr="00871A08" w:rsidRDefault="00A74635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Cs w:val="24"/>
                <w:lang w:val="ro-RO"/>
              </w:rPr>
            </w:pPr>
            <w:r w:rsidRPr="00871A08">
              <w:rPr>
                <w:b w:val="0"/>
                <w:szCs w:val="24"/>
                <w:lang w:val="ro-RO"/>
              </w:rPr>
              <w:t>Drept</w:t>
            </w:r>
          </w:p>
        </w:tc>
      </w:tr>
      <w:tr w:rsidR="00DF5C86" w:rsidRPr="00871A08" w14:paraId="210E3546" w14:textId="77777777" w:rsidTr="00C1331A">
        <w:trPr>
          <w:trHeight w:val="106"/>
        </w:trPr>
        <w:tc>
          <w:tcPr>
            <w:tcW w:w="3402" w:type="dxa"/>
          </w:tcPr>
          <w:p w14:paraId="42943E0E" w14:textId="7C462AF1" w:rsidR="00DF5C86" w:rsidRPr="00871A08" w:rsidRDefault="00DF5C86" w:rsidP="00C1331A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Cs w:val="24"/>
              </w:rPr>
            </w:pPr>
            <w:r w:rsidRPr="00871A08">
              <w:rPr>
                <w:b w:val="0"/>
                <w:szCs w:val="24"/>
              </w:rPr>
              <w:t>1.7. Forma de învă</w:t>
            </w:r>
            <w:r w:rsidR="00871A08">
              <w:rPr>
                <w:b w:val="0"/>
                <w:szCs w:val="24"/>
              </w:rPr>
              <w:t>ț</w:t>
            </w:r>
            <w:r w:rsidRPr="00871A08">
              <w:rPr>
                <w:b w:val="0"/>
                <w:szCs w:val="24"/>
              </w:rPr>
              <w:t>ământ</w:t>
            </w:r>
          </w:p>
        </w:tc>
        <w:tc>
          <w:tcPr>
            <w:tcW w:w="6498" w:type="dxa"/>
            <w:vAlign w:val="center"/>
          </w:tcPr>
          <w:p w14:paraId="4C1D7494" w14:textId="263B74B4" w:rsidR="00DF5C86" w:rsidRPr="00871A08" w:rsidRDefault="00A74635" w:rsidP="00EB7168">
            <w:pPr>
              <w:pStyle w:val="Heading1"/>
              <w:numPr>
                <w:ilvl w:val="0"/>
                <w:numId w:val="0"/>
              </w:numPr>
              <w:jc w:val="left"/>
              <w:rPr>
                <w:b w:val="0"/>
                <w:szCs w:val="24"/>
                <w:lang w:val="ro-RO"/>
              </w:rPr>
            </w:pPr>
            <w:r w:rsidRPr="00871A08">
              <w:rPr>
                <w:b w:val="0"/>
                <w:szCs w:val="24"/>
                <w:lang w:val="ro-RO"/>
              </w:rPr>
              <w:t xml:space="preserve">  </w:t>
            </w:r>
            <w:r w:rsidR="00EB7168" w:rsidRPr="00871A08">
              <w:rPr>
                <w:b w:val="0"/>
                <w:szCs w:val="24"/>
                <w:lang w:val="ro-RO"/>
              </w:rPr>
              <w:t>Învă</w:t>
            </w:r>
            <w:r w:rsidR="00871A08">
              <w:rPr>
                <w:b w:val="0"/>
                <w:szCs w:val="24"/>
                <w:lang w:val="ro-RO"/>
              </w:rPr>
              <w:t>ț</w:t>
            </w:r>
            <w:r w:rsidR="00EB7168" w:rsidRPr="00871A08">
              <w:rPr>
                <w:b w:val="0"/>
                <w:szCs w:val="24"/>
                <w:lang w:val="ro-RO"/>
              </w:rPr>
              <w:t>ământ la distan</w:t>
            </w:r>
            <w:r w:rsidR="00871A08">
              <w:rPr>
                <w:b w:val="0"/>
                <w:szCs w:val="24"/>
                <w:lang w:val="ro-RO"/>
              </w:rPr>
              <w:t>ț</w:t>
            </w:r>
            <w:r w:rsidR="00EB7168" w:rsidRPr="00871A08">
              <w:rPr>
                <w:b w:val="0"/>
                <w:szCs w:val="24"/>
                <w:lang w:val="ro-RO"/>
              </w:rPr>
              <w:t>ă</w:t>
            </w:r>
          </w:p>
        </w:tc>
      </w:tr>
    </w:tbl>
    <w:p w14:paraId="391E7A4C" w14:textId="77777777" w:rsidR="00DF5C86" w:rsidRPr="00871A08" w:rsidRDefault="00DF5C86" w:rsidP="00DF5C86">
      <w:pPr>
        <w:rPr>
          <w:b/>
          <w:sz w:val="24"/>
          <w:szCs w:val="24"/>
          <w:lang w:val="ro-RO"/>
        </w:rPr>
      </w:pPr>
    </w:p>
    <w:p w14:paraId="61469478" w14:textId="77777777" w:rsidR="00DF5C86" w:rsidRPr="00871A08" w:rsidRDefault="00DF5C86" w:rsidP="00DF5C86">
      <w:pPr>
        <w:rPr>
          <w:sz w:val="24"/>
          <w:szCs w:val="24"/>
          <w:lang w:val="ro-RO"/>
        </w:rPr>
      </w:pPr>
      <w:r w:rsidRPr="00871A08">
        <w:rPr>
          <w:b/>
          <w:sz w:val="24"/>
          <w:szCs w:val="24"/>
          <w:lang w:val="ro-RO"/>
        </w:rPr>
        <w:t xml:space="preserve">2. Date despre disciplină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708"/>
        <w:gridCol w:w="75"/>
        <w:gridCol w:w="1201"/>
        <w:gridCol w:w="567"/>
        <w:gridCol w:w="500"/>
        <w:gridCol w:w="1343"/>
        <w:gridCol w:w="992"/>
        <w:gridCol w:w="142"/>
        <w:gridCol w:w="850"/>
        <w:gridCol w:w="541"/>
        <w:gridCol w:w="735"/>
        <w:gridCol w:w="799"/>
      </w:tblGrid>
      <w:tr w:rsidR="0072360F" w:rsidRPr="00871A08" w14:paraId="62F79912" w14:textId="77777777" w:rsidTr="00603028">
        <w:tc>
          <w:tcPr>
            <w:tcW w:w="2230" w:type="dxa"/>
            <w:gridSpan w:val="3"/>
          </w:tcPr>
          <w:p w14:paraId="6BBA97C8" w14:textId="77777777" w:rsidR="0072360F" w:rsidRPr="00871A08" w:rsidRDefault="0072360F" w:rsidP="00C1331A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2.1. Denumirea disciplinei</w:t>
            </w:r>
          </w:p>
        </w:tc>
        <w:tc>
          <w:tcPr>
            <w:tcW w:w="4603" w:type="dxa"/>
            <w:gridSpan w:val="5"/>
          </w:tcPr>
          <w:p w14:paraId="705DCBD7" w14:textId="2FD65C4F" w:rsidR="0072360F" w:rsidRPr="00871A08" w:rsidRDefault="005045A9" w:rsidP="00C1331A">
            <w:pPr>
              <w:rPr>
                <w:b/>
                <w:sz w:val="24"/>
                <w:szCs w:val="24"/>
                <w:lang w:val="ro-RO"/>
              </w:rPr>
            </w:pPr>
            <w:r w:rsidRPr="00871A08">
              <w:rPr>
                <w:b/>
                <w:sz w:val="24"/>
                <w:szCs w:val="24"/>
                <w:lang w:val="ro-RO"/>
              </w:rPr>
              <w:t>CRIMINALISTICĂ</w:t>
            </w:r>
          </w:p>
        </w:tc>
        <w:tc>
          <w:tcPr>
            <w:tcW w:w="1533" w:type="dxa"/>
            <w:gridSpan w:val="3"/>
          </w:tcPr>
          <w:p w14:paraId="5961DE6E" w14:textId="77777777" w:rsidR="0072360F" w:rsidRPr="00871A08" w:rsidRDefault="0072360F" w:rsidP="00C1331A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Codul disciplinei</w:t>
            </w:r>
          </w:p>
        </w:tc>
        <w:tc>
          <w:tcPr>
            <w:tcW w:w="1534" w:type="dxa"/>
            <w:gridSpan w:val="2"/>
          </w:tcPr>
          <w:p w14:paraId="1A9F0E63" w14:textId="77777777" w:rsidR="0072360F" w:rsidRPr="00871A08" w:rsidRDefault="0072360F" w:rsidP="00C1331A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DF5C86" w:rsidRPr="00871A08" w14:paraId="575FFF92" w14:textId="77777777" w:rsidTr="00C1331A">
        <w:tc>
          <w:tcPr>
            <w:tcW w:w="4498" w:type="dxa"/>
            <w:gridSpan w:val="6"/>
          </w:tcPr>
          <w:p w14:paraId="4FB82EB7" w14:textId="560391AF" w:rsidR="00DF5C86" w:rsidRPr="00871A08" w:rsidRDefault="00DF5C86" w:rsidP="00D33282">
            <w:pPr>
              <w:ind w:left="34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2.2. Titularul activită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ilor de curs</w:t>
            </w:r>
            <w:r w:rsidR="00561B0C" w:rsidRPr="00871A08">
              <w:rPr>
                <w:sz w:val="24"/>
                <w:szCs w:val="24"/>
                <w:lang w:val="ro-RO"/>
              </w:rPr>
              <w:t xml:space="preserve"> – Coordonatorul de disciplină</w:t>
            </w:r>
          </w:p>
        </w:tc>
        <w:tc>
          <w:tcPr>
            <w:tcW w:w="5402" w:type="dxa"/>
            <w:gridSpan w:val="7"/>
          </w:tcPr>
          <w:p w14:paraId="5D4D8886" w14:textId="77777777" w:rsidR="00A74635" w:rsidRPr="00871A08" w:rsidRDefault="00A74635" w:rsidP="00C1331A">
            <w:pPr>
              <w:rPr>
                <w:sz w:val="24"/>
                <w:szCs w:val="24"/>
                <w:lang w:val="ro-RO"/>
              </w:rPr>
            </w:pPr>
          </w:p>
          <w:p w14:paraId="67E500E3" w14:textId="2399C5FF" w:rsidR="00DF5C86" w:rsidRPr="00871A08" w:rsidRDefault="00A74635" w:rsidP="00C1331A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Asist. univ. dr. Anca NEGRU</w:t>
            </w:r>
          </w:p>
        </w:tc>
      </w:tr>
      <w:tr w:rsidR="007442D2" w:rsidRPr="00871A08" w14:paraId="0B5E9D28" w14:textId="77777777" w:rsidTr="00C1331A">
        <w:tc>
          <w:tcPr>
            <w:tcW w:w="4498" w:type="dxa"/>
            <w:gridSpan w:val="6"/>
          </w:tcPr>
          <w:p w14:paraId="18DC6E97" w14:textId="20844277" w:rsidR="007442D2" w:rsidRPr="00871A08" w:rsidRDefault="007442D2" w:rsidP="007442D2">
            <w:pPr>
              <w:ind w:left="34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2.3. Titularul activită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 xml:space="preserve">ilor de seminar / laborator / proiect – tutorele </w:t>
            </w:r>
          </w:p>
        </w:tc>
        <w:tc>
          <w:tcPr>
            <w:tcW w:w="5402" w:type="dxa"/>
            <w:gridSpan w:val="7"/>
          </w:tcPr>
          <w:p w14:paraId="52297B67" w14:textId="77777777" w:rsidR="007442D2" w:rsidRPr="00871A08" w:rsidRDefault="007442D2" w:rsidP="007442D2">
            <w:pPr>
              <w:rPr>
                <w:sz w:val="24"/>
                <w:szCs w:val="24"/>
                <w:lang w:val="ro-RO"/>
              </w:rPr>
            </w:pPr>
          </w:p>
          <w:p w14:paraId="5B8B5592" w14:textId="1C6FF629" w:rsidR="00A74635" w:rsidRPr="00871A08" w:rsidRDefault="00A74635" w:rsidP="007442D2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Asist. univ. dr. Anca NEGRU</w:t>
            </w:r>
          </w:p>
        </w:tc>
      </w:tr>
      <w:tr w:rsidR="007442D2" w:rsidRPr="00871A08" w14:paraId="37C2A828" w14:textId="77777777" w:rsidTr="00871A08">
        <w:trPr>
          <w:trHeight w:val="345"/>
        </w:trPr>
        <w:tc>
          <w:tcPr>
            <w:tcW w:w="1447" w:type="dxa"/>
            <w:vMerge w:val="restart"/>
          </w:tcPr>
          <w:p w14:paraId="47BFB636" w14:textId="77777777" w:rsidR="007442D2" w:rsidRPr="00871A08" w:rsidRDefault="007442D2" w:rsidP="007442D2">
            <w:pPr>
              <w:ind w:left="34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2.4. Anul de studiu</w:t>
            </w:r>
          </w:p>
        </w:tc>
        <w:tc>
          <w:tcPr>
            <w:tcW w:w="708" w:type="dxa"/>
            <w:vMerge w:val="restart"/>
            <w:vAlign w:val="center"/>
          </w:tcPr>
          <w:p w14:paraId="20BE15AD" w14:textId="0448FC41" w:rsidR="007442D2" w:rsidRPr="00871A08" w:rsidRDefault="007442D2" w:rsidP="007442D2">
            <w:pPr>
              <w:jc w:val="center"/>
              <w:rPr>
                <w:color w:val="FF0000"/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1276" w:type="dxa"/>
            <w:gridSpan w:val="2"/>
            <w:vMerge w:val="restart"/>
          </w:tcPr>
          <w:p w14:paraId="37526271" w14:textId="77777777" w:rsidR="007442D2" w:rsidRPr="00871A08" w:rsidRDefault="007442D2" w:rsidP="007442D2">
            <w:pPr>
              <w:ind w:right="-203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2.5. Semestrul</w:t>
            </w:r>
          </w:p>
        </w:tc>
        <w:tc>
          <w:tcPr>
            <w:tcW w:w="567" w:type="dxa"/>
            <w:vMerge w:val="restart"/>
            <w:vAlign w:val="center"/>
          </w:tcPr>
          <w:p w14:paraId="6E9765A9" w14:textId="6CB95376" w:rsidR="007442D2" w:rsidRPr="00871A08" w:rsidRDefault="00A74635" w:rsidP="00A74635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color w:val="FF0000"/>
                <w:sz w:val="24"/>
                <w:szCs w:val="24"/>
                <w:lang w:val="ro-RO"/>
              </w:rPr>
              <w:t xml:space="preserve">  </w:t>
            </w:r>
            <w:r w:rsidRPr="00871A08"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1843" w:type="dxa"/>
            <w:gridSpan w:val="2"/>
            <w:vMerge w:val="restart"/>
          </w:tcPr>
          <w:p w14:paraId="4123F1B7" w14:textId="77777777" w:rsidR="007442D2" w:rsidRPr="00871A08" w:rsidRDefault="007442D2" w:rsidP="007442D2">
            <w:pPr>
              <w:ind w:right="-288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 xml:space="preserve">2.6. Tipul </w:t>
            </w:r>
          </w:p>
          <w:p w14:paraId="1AFCD3EC" w14:textId="77777777" w:rsidR="007442D2" w:rsidRPr="00871A08" w:rsidRDefault="007442D2" w:rsidP="007442D2">
            <w:pPr>
              <w:ind w:right="-288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de evaluare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705AC16C" w14:textId="382BB2DD" w:rsidR="007442D2" w:rsidRPr="00871A08" w:rsidRDefault="00871A08" w:rsidP="00871A08">
            <w:pPr>
              <w:rPr>
                <w:color w:val="FF0000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Examen</w:t>
            </w:r>
          </w:p>
        </w:tc>
        <w:tc>
          <w:tcPr>
            <w:tcW w:w="850" w:type="dxa"/>
            <w:vMerge w:val="restart"/>
          </w:tcPr>
          <w:p w14:paraId="64BB5161" w14:textId="77777777" w:rsidR="007442D2" w:rsidRPr="00871A08" w:rsidRDefault="007442D2" w:rsidP="007442D2">
            <w:pPr>
              <w:rPr>
                <w:sz w:val="24"/>
                <w:szCs w:val="24"/>
                <w:vertAlign w:val="superscript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2.7. Regimul disciplinei</w:t>
            </w:r>
          </w:p>
        </w:tc>
        <w:tc>
          <w:tcPr>
            <w:tcW w:w="1276" w:type="dxa"/>
            <w:gridSpan w:val="2"/>
          </w:tcPr>
          <w:p w14:paraId="012DEDE7" w14:textId="6990B972" w:rsidR="007442D2" w:rsidRPr="00871A08" w:rsidRDefault="007442D2" w:rsidP="007442D2">
            <w:pPr>
              <w:rPr>
                <w:sz w:val="24"/>
                <w:szCs w:val="24"/>
                <w:vertAlign w:val="superscript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Con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inut</w:t>
            </w:r>
          </w:p>
        </w:tc>
        <w:tc>
          <w:tcPr>
            <w:tcW w:w="799" w:type="dxa"/>
          </w:tcPr>
          <w:p w14:paraId="5A0C6D77" w14:textId="77777777" w:rsidR="007442D2" w:rsidRPr="00871A08" w:rsidRDefault="007442D2" w:rsidP="007442D2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Felul disciplinei</w:t>
            </w:r>
          </w:p>
          <w:p w14:paraId="2C4ED6F0" w14:textId="77777777" w:rsidR="00A74635" w:rsidRPr="00871A08" w:rsidRDefault="00A74635" w:rsidP="007442D2">
            <w:pPr>
              <w:rPr>
                <w:sz w:val="24"/>
                <w:szCs w:val="24"/>
                <w:lang w:val="ro-RO"/>
              </w:rPr>
            </w:pPr>
          </w:p>
          <w:p w14:paraId="29D05110" w14:textId="098772E1" w:rsidR="007442D2" w:rsidRPr="00871A08" w:rsidRDefault="00A74635" w:rsidP="007442D2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DS</w:t>
            </w:r>
          </w:p>
        </w:tc>
      </w:tr>
      <w:tr w:rsidR="007442D2" w:rsidRPr="00871A08" w14:paraId="5527D382" w14:textId="77777777" w:rsidTr="00871A08">
        <w:trPr>
          <w:trHeight w:val="345"/>
        </w:trPr>
        <w:tc>
          <w:tcPr>
            <w:tcW w:w="1447" w:type="dxa"/>
            <w:vMerge/>
          </w:tcPr>
          <w:p w14:paraId="41B9DC19" w14:textId="77777777" w:rsidR="007442D2" w:rsidRPr="00871A08" w:rsidRDefault="007442D2" w:rsidP="007442D2">
            <w:pPr>
              <w:ind w:left="318"/>
              <w:rPr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Merge/>
          </w:tcPr>
          <w:p w14:paraId="123D958F" w14:textId="77777777" w:rsidR="007442D2" w:rsidRPr="00871A08" w:rsidRDefault="007442D2" w:rsidP="007442D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gridSpan w:val="2"/>
            <w:vMerge/>
          </w:tcPr>
          <w:p w14:paraId="5F9F46B2" w14:textId="77777777" w:rsidR="007442D2" w:rsidRPr="00871A08" w:rsidRDefault="007442D2" w:rsidP="007442D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567" w:type="dxa"/>
            <w:vMerge/>
          </w:tcPr>
          <w:p w14:paraId="7C67F9E5" w14:textId="77777777" w:rsidR="007442D2" w:rsidRPr="00871A08" w:rsidRDefault="007442D2" w:rsidP="007442D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gridSpan w:val="2"/>
            <w:vMerge/>
          </w:tcPr>
          <w:p w14:paraId="3BEAC139" w14:textId="77777777" w:rsidR="007442D2" w:rsidRPr="00871A08" w:rsidRDefault="007442D2" w:rsidP="007442D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gridSpan w:val="2"/>
            <w:vMerge/>
          </w:tcPr>
          <w:p w14:paraId="38038B70" w14:textId="77777777" w:rsidR="007442D2" w:rsidRPr="00871A08" w:rsidRDefault="007442D2" w:rsidP="007442D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850" w:type="dxa"/>
            <w:vMerge/>
          </w:tcPr>
          <w:p w14:paraId="7B091875" w14:textId="77777777" w:rsidR="007442D2" w:rsidRPr="00871A08" w:rsidRDefault="007442D2" w:rsidP="007442D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6FC395D" w14:textId="77777777" w:rsidR="007442D2" w:rsidRPr="00871A08" w:rsidRDefault="007442D2" w:rsidP="007442D2">
            <w:pPr>
              <w:rPr>
                <w:sz w:val="24"/>
                <w:szCs w:val="24"/>
                <w:vertAlign w:val="superscript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Obligativitate</w:t>
            </w:r>
          </w:p>
        </w:tc>
        <w:tc>
          <w:tcPr>
            <w:tcW w:w="799" w:type="dxa"/>
          </w:tcPr>
          <w:p w14:paraId="35317E2D" w14:textId="77777777" w:rsidR="007442D2" w:rsidRPr="00871A08" w:rsidRDefault="007442D2" w:rsidP="007442D2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Obligatorie/</w:t>
            </w:r>
          </w:p>
          <w:p w14:paraId="46C25293" w14:textId="2EB9BD52" w:rsidR="007442D2" w:rsidRPr="00871A08" w:rsidRDefault="007442D2" w:rsidP="007442D2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op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ională</w:t>
            </w:r>
          </w:p>
          <w:p w14:paraId="27E69D28" w14:textId="0C3E699B" w:rsidR="007442D2" w:rsidRPr="00871A08" w:rsidRDefault="007442D2" w:rsidP="007442D2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DO</w:t>
            </w:r>
          </w:p>
        </w:tc>
      </w:tr>
    </w:tbl>
    <w:p w14:paraId="73EA031B" w14:textId="77777777" w:rsidR="00DF5C86" w:rsidRPr="00871A08" w:rsidRDefault="00DF5C86" w:rsidP="00DF5C86">
      <w:pPr>
        <w:pStyle w:val="BodyText2"/>
        <w:jc w:val="left"/>
        <w:rPr>
          <w:b/>
          <w:szCs w:val="24"/>
        </w:rPr>
      </w:pPr>
    </w:p>
    <w:p w14:paraId="73861DB0" w14:textId="011F1671" w:rsidR="00DF5C86" w:rsidRPr="00871A08" w:rsidRDefault="00DF5C86" w:rsidP="00DF5C86">
      <w:pPr>
        <w:pStyle w:val="BodyText2"/>
        <w:jc w:val="left"/>
        <w:rPr>
          <w:b/>
          <w:szCs w:val="24"/>
        </w:rPr>
      </w:pPr>
      <w:r w:rsidRPr="00871A08">
        <w:rPr>
          <w:b/>
          <w:szCs w:val="24"/>
        </w:rPr>
        <w:t xml:space="preserve">3. Timpul total estimat </w:t>
      </w:r>
      <w:r w:rsidRPr="00871A08">
        <w:rPr>
          <w:szCs w:val="24"/>
        </w:rPr>
        <w:t>(ore pe semestru al activită</w:t>
      </w:r>
      <w:r w:rsidR="00871A08">
        <w:rPr>
          <w:szCs w:val="24"/>
        </w:rPr>
        <w:t>ț</w:t>
      </w:r>
      <w:r w:rsidRPr="00871A08">
        <w:rPr>
          <w:szCs w:val="24"/>
        </w:rPr>
        <w:t>ilor didactice)</w:t>
      </w:r>
    </w:p>
    <w:tbl>
      <w:tblPr>
        <w:tblpPr w:leftFromText="180" w:rightFromText="180" w:vertAnchor="text" w:tblpY="1"/>
        <w:tblOverlap w:val="never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662"/>
        <w:gridCol w:w="1228"/>
        <w:gridCol w:w="615"/>
        <w:gridCol w:w="1635"/>
        <w:gridCol w:w="720"/>
        <w:gridCol w:w="2520"/>
        <w:gridCol w:w="630"/>
      </w:tblGrid>
      <w:tr w:rsidR="007442D2" w:rsidRPr="00871A08" w14:paraId="0B3B7B14" w14:textId="77777777" w:rsidTr="00860A71">
        <w:trPr>
          <w:trHeight w:val="248"/>
        </w:trPr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7B2DE4F1" w14:textId="18CDF5C6" w:rsidR="007442D2" w:rsidRPr="00871A08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Cs w:val="24"/>
              </w:rPr>
            </w:pPr>
            <w:r w:rsidRPr="00871A08">
              <w:rPr>
                <w:b w:val="0"/>
                <w:szCs w:val="24"/>
              </w:rPr>
              <w:t>3.1. Număr de ore pe săptămână – forma cu frecven</w:t>
            </w:r>
            <w:r w:rsidR="00871A08">
              <w:rPr>
                <w:b w:val="0"/>
                <w:szCs w:val="24"/>
              </w:rPr>
              <w:t>ț</w:t>
            </w:r>
            <w:r w:rsidRPr="00871A08">
              <w:rPr>
                <w:b w:val="0"/>
                <w:szCs w:val="24"/>
              </w:rPr>
              <w:t>ă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14:paraId="2AB4E312" w14:textId="3532CE2C" w:rsidR="007442D2" w:rsidRPr="00871A08" w:rsidRDefault="00A74635" w:rsidP="007078E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71A08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7877E434" w14:textId="77777777" w:rsidR="007442D2" w:rsidRPr="00871A08" w:rsidRDefault="007442D2" w:rsidP="007078E3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din care: 3.2. curs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2A7AA7B6" w14:textId="77777777" w:rsidR="007442D2" w:rsidRPr="00871A08" w:rsidRDefault="007442D2" w:rsidP="007078E3">
            <w:pPr>
              <w:pStyle w:val="Heading2"/>
              <w:numPr>
                <w:ilvl w:val="0"/>
                <w:numId w:val="0"/>
              </w:numPr>
              <w:ind w:left="360"/>
              <w:rPr>
                <w:szCs w:val="24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14:paraId="3E80BEAB" w14:textId="791C2D25" w:rsidR="007442D2" w:rsidRPr="00871A08" w:rsidRDefault="00A74635" w:rsidP="007442D2">
            <w:pPr>
              <w:pStyle w:val="Heading2"/>
              <w:numPr>
                <w:ilvl w:val="0"/>
                <w:numId w:val="0"/>
              </w:numPr>
              <w:ind w:left="360" w:hanging="360"/>
              <w:jc w:val="center"/>
              <w:rPr>
                <w:szCs w:val="24"/>
              </w:rPr>
            </w:pPr>
            <w:r w:rsidRPr="00871A08">
              <w:rPr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C1F7FE2" w14:textId="77777777" w:rsidR="007442D2" w:rsidRPr="00871A08" w:rsidRDefault="007442D2" w:rsidP="007078E3">
            <w:pPr>
              <w:pStyle w:val="Heading2"/>
              <w:numPr>
                <w:ilvl w:val="0"/>
                <w:numId w:val="0"/>
              </w:numPr>
              <w:ind w:left="360"/>
              <w:rPr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F79F22C" w14:textId="77777777" w:rsidR="007442D2" w:rsidRPr="00871A08" w:rsidRDefault="007442D2" w:rsidP="007078E3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3.3. seminar/ laborator/ proiect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44C3935" w14:textId="48FCE95D" w:rsidR="007442D2" w:rsidRPr="00871A08" w:rsidRDefault="00A74635" w:rsidP="007078E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71A08">
              <w:rPr>
                <w:b/>
                <w:sz w:val="24"/>
                <w:szCs w:val="24"/>
                <w:lang w:val="ro-RO"/>
              </w:rPr>
              <w:t>2</w:t>
            </w:r>
          </w:p>
        </w:tc>
      </w:tr>
      <w:tr w:rsidR="007442D2" w:rsidRPr="00860A71" w14:paraId="66715144" w14:textId="77777777" w:rsidTr="00860A71">
        <w:trPr>
          <w:trHeight w:val="247"/>
        </w:trPr>
        <w:tc>
          <w:tcPr>
            <w:tcW w:w="1885" w:type="dxa"/>
            <w:vAlign w:val="center"/>
          </w:tcPr>
          <w:p w14:paraId="03ED530F" w14:textId="341D81A9" w:rsidR="007442D2" w:rsidRPr="00871A08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Cs w:val="24"/>
              </w:rPr>
            </w:pPr>
            <w:r w:rsidRPr="00871A08">
              <w:rPr>
                <w:b w:val="0"/>
                <w:szCs w:val="24"/>
              </w:rPr>
              <w:t>3.4. Total ore pe semestru – forma Învă</w:t>
            </w:r>
            <w:r w:rsidR="00871A08">
              <w:rPr>
                <w:b w:val="0"/>
                <w:szCs w:val="24"/>
              </w:rPr>
              <w:t>ț</w:t>
            </w:r>
            <w:r w:rsidRPr="00871A08">
              <w:rPr>
                <w:b w:val="0"/>
                <w:szCs w:val="24"/>
              </w:rPr>
              <w:t>ământ la distan</w:t>
            </w:r>
            <w:r w:rsidR="00871A08">
              <w:rPr>
                <w:b w:val="0"/>
                <w:szCs w:val="24"/>
              </w:rPr>
              <w:t>ț</w:t>
            </w:r>
            <w:r w:rsidRPr="00871A08">
              <w:rPr>
                <w:b w:val="0"/>
                <w:szCs w:val="24"/>
              </w:rPr>
              <w:t>ă</w:t>
            </w:r>
          </w:p>
        </w:tc>
        <w:tc>
          <w:tcPr>
            <w:tcW w:w="662" w:type="dxa"/>
            <w:vAlign w:val="center"/>
          </w:tcPr>
          <w:p w14:paraId="4298210B" w14:textId="2DEEA3F1" w:rsidR="007442D2" w:rsidRPr="00871A08" w:rsidRDefault="00860A71" w:rsidP="00A74635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150</w:t>
            </w:r>
          </w:p>
        </w:tc>
        <w:tc>
          <w:tcPr>
            <w:tcW w:w="1228" w:type="dxa"/>
            <w:vAlign w:val="center"/>
          </w:tcPr>
          <w:p w14:paraId="47A30CDB" w14:textId="77777777" w:rsidR="005D0BE2" w:rsidRDefault="007442D2" w:rsidP="007078E3">
            <w:pPr>
              <w:rPr>
                <w:bCs/>
                <w:sz w:val="24"/>
                <w:szCs w:val="24"/>
                <w:lang w:val="ro-RO"/>
              </w:rPr>
            </w:pPr>
            <w:r w:rsidRPr="00871A08">
              <w:rPr>
                <w:bCs/>
                <w:sz w:val="24"/>
                <w:szCs w:val="24"/>
                <w:lang w:val="ro-RO"/>
              </w:rPr>
              <w:t xml:space="preserve">din care: </w:t>
            </w:r>
          </w:p>
          <w:p w14:paraId="75471991" w14:textId="0CF5DFDC" w:rsidR="00EB1DBF" w:rsidRPr="00860A71" w:rsidRDefault="007442D2" w:rsidP="007078E3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bCs/>
                <w:sz w:val="24"/>
                <w:szCs w:val="24"/>
                <w:lang w:val="ro-RO"/>
              </w:rPr>
              <w:t>3.5.</w:t>
            </w:r>
            <w:r w:rsidRPr="00871A08">
              <w:rPr>
                <w:b/>
                <w:sz w:val="24"/>
                <w:szCs w:val="24"/>
                <w:lang w:val="ro-RO"/>
              </w:rPr>
              <w:t xml:space="preserve"> </w:t>
            </w:r>
            <w:r w:rsidRPr="00871A08">
              <w:rPr>
                <w:sz w:val="24"/>
                <w:szCs w:val="24"/>
                <w:lang w:val="ro-RO"/>
              </w:rPr>
              <w:t>SI</w:t>
            </w:r>
          </w:p>
          <w:p w14:paraId="4F592C91" w14:textId="261182CB" w:rsidR="007442D2" w:rsidRPr="00871A08" w:rsidRDefault="007442D2" w:rsidP="007078E3">
            <w:pPr>
              <w:rPr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615" w:type="dxa"/>
          </w:tcPr>
          <w:p w14:paraId="2CC3861B" w14:textId="77777777" w:rsidR="007442D2" w:rsidRPr="00871A08" w:rsidRDefault="007442D2" w:rsidP="007078E3">
            <w:pPr>
              <w:rPr>
                <w:sz w:val="24"/>
                <w:szCs w:val="24"/>
                <w:lang w:val="ro-RO"/>
              </w:rPr>
            </w:pPr>
          </w:p>
          <w:p w14:paraId="6AFB7883" w14:textId="77777777" w:rsidR="00A74635" w:rsidRPr="00871A08" w:rsidRDefault="00A74635" w:rsidP="007078E3">
            <w:pPr>
              <w:rPr>
                <w:sz w:val="24"/>
                <w:szCs w:val="24"/>
                <w:lang w:val="ro-RO"/>
              </w:rPr>
            </w:pPr>
          </w:p>
          <w:p w14:paraId="11E1C0E9" w14:textId="0834B5AD" w:rsidR="00A74635" w:rsidRPr="00871A08" w:rsidRDefault="00860A71" w:rsidP="007078E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114</w:t>
            </w:r>
          </w:p>
          <w:p w14:paraId="2B0FA87E" w14:textId="4B4CC15A" w:rsidR="00A74635" w:rsidRPr="00871A08" w:rsidRDefault="00A74635" w:rsidP="00707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635" w:type="dxa"/>
          </w:tcPr>
          <w:p w14:paraId="12BFC03E" w14:textId="1CB260AC" w:rsidR="007442D2" w:rsidRPr="00871A08" w:rsidRDefault="007442D2" w:rsidP="007078E3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AI</w:t>
            </w:r>
          </w:p>
        </w:tc>
        <w:tc>
          <w:tcPr>
            <w:tcW w:w="720" w:type="dxa"/>
          </w:tcPr>
          <w:p w14:paraId="06D86680" w14:textId="77777777" w:rsidR="007442D2" w:rsidRDefault="007442D2" w:rsidP="007078E3">
            <w:pPr>
              <w:rPr>
                <w:sz w:val="24"/>
                <w:szCs w:val="24"/>
                <w:lang w:val="ro-RO"/>
              </w:rPr>
            </w:pPr>
          </w:p>
          <w:p w14:paraId="18F995FE" w14:textId="0FB7401A" w:rsidR="00860A71" w:rsidRPr="00871A08" w:rsidRDefault="00860A71" w:rsidP="007078E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</w:t>
            </w:r>
          </w:p>
          <w:p w14:paraId="6E8E508B" w14:textId="77777777" w:rsidR="00A74635" w:rsidRPr="00871A08" w:rsidRDefault="00A74635" w:rsidP="007078E3">
            <w:pPr>
              <w:rPr>
                <w:sz w:val="24"/>
                <w:szCs w:val="24"/>
                <w:lang w:val="ro-RO"/>
              </w:rPr>
            </w:pPr>
          </w:p>
          <w:p w14:paraId="093B09D9" w14:textId="77777777" w:rsidR="00A74635" w:rsidRPr="00871A08" w:rsidRDefault="00A74635" w:rsidP="007078E3">
            <w:pPr>
              <w:rPr>
                <w:sz w:val="24"/>
                <w:szCs w:val="24"/>
                <w:lang w:val="ro-RO"/>
              </w:rPr>
            </w:pPr>
          </w:p>
          <w:p w14:paraId="613ED586" w14:textId="22E9DAF5" w:rsidR="00A74635" w:rsidRPr="00871A08" w:rsidRDefault="00A74635" w:rsidP="007078E3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vAlign w:val="center"/>
          </w:tcPr>
          <w:p w14:paraId="42926F10" w14:textId="76B71909" w:rsidR="007442D2" w:rsidRPr="00871A08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Cs w:val="24"/>
              </w:rPr>
            </w:pPr>
            <w:r w:rsidRPr="00860A71">
              <w:rPr>
                <w:b w:val="0"/>
                <w:szCs w:val="24"/>
              </w:rPr>
              <w:t xml:space="preserve">3.6. </w:t>
            </w:r>
            <w:r w:rsidRPr="00860A71">
              <w:rPr>
                <w:b w:val="0"/>
                <w:bCs/>
                <w:szCs w:val="24"/>
              </w:rPr>
              <w:t xml:space="preserve">AT ( </w:t>
            </w:r>
            <w:r w:rsidR="005D0BE2" w:rsidRPr="00860A71">
              <w:rPr>
                <w:b w:val="0"/>
                <w:bCs/>
                <w:szCs w:val="24"/>
              </w:rPr>
              <w:t>4 ore</w:t>
            </w:r>
            <w:r w:rsidRPr="00860A71">
              <w:rPr>
                <w:b w:val="0"/>
                <w:bCs/>
                <w:szCs w:val="24"/>
              </w:rPr>
              <w:t xml:space="preserve">) + TC ( </w:t>
            </w:r>
            <w:r w:rsidR="005D0BE2" w:rsidRPr="00860A71">
              <w:rPr>
                <w:b w:val="0"/>
                <w:bCs/>
                <w:szCs w:val="24"/>
              </w:rPr>
              <w:t>8</w:t>
            </w:r>
            <w:r w:rsidRPr="00860A71">
              <w:rPr>
                <w:b w:val="0"/>
                <w:bCs/>
                <w:szCs w:val="24"/>
              </w:rPr>
              <w:t xml:space="preserve"> ore) + AA ( </w:t>
            </w:r>
            <w:r w:rsidR="005D0BE2" w:rsidRPr="00860A71">
              <w:rPr>
                <w:b w:val="0"/>
                <w:bCs/>
                <w:szCs w:val="24"/>
              </w:rPr>
              <w:t>0</w:t>
            </w:r>
            <w:r w:rsidRPr="00860A71">
              <w:rPr>
                <w:b w:val="0"/>
                <w:bCs/>
                <w:szCs w:val="24"/>
              </w:rPr>
              <w:t xml:space="preserve"> ore)</w:t>
            </w:r>
          </w:p>
        </w:tc>
        <w:tc>
          <w:tcPr>
            <w:tcW w:w="630" w:type="dxa"/>
            <w:vAlign w:val="center"/>
          </w:tcPr>
          <w:p w14:paraId="06BB9C8C" w14:textId="5420A39B" w:rsidR="007442D2" w:rsidRPr="00871A08" w:rsidRDefault="00860A71" w:rsidP="007078E3">
            <w:pPr>
              <w:pStyle w:val="Heading2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F71070" w:rsidRPr="00871A08" w14:paraId="41F1DD43" w14:textId="77777777" w:rsidTr="00860A71">
        <w:trPr>
          <w:trHeight w:val="247"/>
        </w:trPr>
        <w:tc>
          <w:tcPr>
            <w:tcW w:w="9265" w:type="dxa"/>
            <w:gridSpan w:val="7"/>
          </w:tcPr>
          <w:p w14:paraId="24479691" w14:textId="6F9394F2" w:rsidR="00F71070" w:rsidRPr="00871A08" w:rsidRDefault="00F71070" w:rsidP="00C1331A">
            <w:pPr>
              <w:pStyle w:val="Heading2"/>
              <w:numPr>
                <w:ilvl w:val="0"/>
                <w:numId w:val="0"/>
              </w:numPr>
              <w:rPr>
                <w:szCs w:val="24"/>
              </w:rPr>
            </w:pPr>
            <w:r w:rsidRPr="00871A08">
              <w:rPr>
                <w:szCs w:val="24"/>
              </w:rPr>
              <w:t>Distribu</w:t>
            </w:r>
            <w:r w:rsidR="00871A08">
              <w:rPr>
                <w:szCs w:val="24"/>
              </w:rPr>
              <w:t>ț</w:t>
            </w:r>
            <w:r w:rsidRPr="00871A08">
              <w:rPr>
                <w:szCs w:val="24"/>
              </w:rPr>
              <w:t xml:space="preserve">ia fondului de timp pentru studiul individual (SI) </w:t>
            </w:r>
            <w:r w:rsidR="00871A08">
              <w:rPr>
                <w:szCs w:val="24"/>
              </w:rPr>
              <w:t>ș</w:t>
            </w:r>
            <w:r w:rsidRPr="00871A08">
              <w:rPr>
                <w:szCs w:val="24"/>
              </w:rPr>
              <w:t>i activită</w:t>
            </w:r>
            <w:r w:rsidR="00871A08">
              <w:rPr>
                <w:szCs w:val="24"/>
              </w:rPr>
              <w:t>ț</w:t>
            </w:r>
            <w:r w:rsidRPr="00871A08">
              <w:rPr>
                <w:szCs w:val="24"/>
              </w:rPr>
              <w:t>i de autoinstruire (AI)</w:t>
            </w:r>
          </w:p>
          <w:p w14:paraId="6967EBA0" w14:textId="66BD9B3E" w:rsidR="00F71070" w:rsidRPr="00871A08" w:rsidRDefault="00F71070" w:rsidP="00C1331A">
            <w:pPr>
              <w:pStyle w:val="Heading2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52C746BF" w14:textId="3594DEC7" w:rsidR="00F71070" w:rsidRPr="00871A08" w:rsidRDefault="00860A71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138 </w:t>
            </w:r>
            <w:r w:rsidR="00F71070" w:rsidRPr="00871A08">
              <w:rPr>
                <w:szCs w:val="24"/>
              </w:rPr>
              <w:t>ore</w:t>
            </w:r>
          </w:p>
        </w:tc>
      </w:tr>
      <w:tr w:rsidR="00F71070" w:rsidRPr="00860A71" w14:paraId="32B464C4" w14:textId="77777777" w:rsidTr="00860A71">
        <w:trPr>
          <w:trHeight w:val="247"/>
        </w:trPr>
        <w:tc>
          <w:tcPr>
            <w:tcW w:w="9265" w:type="dxa"/>
            <w:gridSpan w:val="7"/>
          </w:tcPr>
          <w:p w14:paraId="76C21EF1" w14:textId="438EE28C" w:rsidR="00F71070" w:rsidRPr="00871A08" w:rsidRDefault="00F71070" w:rsidP="0006438C">
            <w:pPr>
              <w:rPr>
                <w:b/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lastRenderedPageBreak/>
              <w:t xml:space="preserve">3.5.1. Studiul după manual, suport de curs, bibliografie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noti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e (AI)</w:t>
            </w:r>
          </w:p>
        </w:tc>
        <w:tc>
          <w:tcPr>
            <w:tcW w:w="630" w:type="dxa"/>
          </w:tcPr>
          <w:p w14:paraId="1029E7F5" w14:textId="5098CDFF" w:rsidR="00F71070" w:rsidRPr="00871A08" w:rsidRDefault="00F56864" w:rsidP="00F56864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62</w:t>
            </w:r>
          </w:p>
        </w:tc>
      </w:tr>
      <w:tr w:rsidR="00F71070" w:rsidRPr="00860A71" w14:paraId="0FABE85F" w14:textId="77777777" w:rsidTr="00860A71">
        <w:trPr>
          <w:trHeight w:val="247"/>
        </w:trPr>
        <w:tc>
          <w:tcPr>
            <w:tcW w:w="9265" w:type="dxa"/>
            <w:gridSpan w:val="7"/>
          </w:tcPr>
          <w:p w14:paraId="4D8A86F9" w14:textId="689A2B09" w:rsidR="00F71070" w:rsidRPr="00871A08" w:rsidRDefault="00F71070" w:rsidP="00C1331A">
            <w:pPr>
              <w:pStyle w:val="Heading2"/>
              <w:numPr>
                <w:ilvl w:val="0"/>
                <w:numId w:val="0"/>
              </w:numPr>
              <w:rPr>
                <w:b w:val="0"/>
                <w:szCs w:val="24"/>
              </w:rPr>
            </w:pPr>
            <w:r w:rsidRPr="00871A08">
              <w:rPr>
                <w:b w:val="0"/>
                <w:szCs w:val="24"/>
              </w:rPr>
              <w:t xml:space="preserve">3.5.2. Documentare suplimentară în bibliotecă, pe platformele electronice de specialitate </w:t>
            </w:r>
            <w:r w:rsidR="00871A08">
              <w:rPr>
                <w:b w:val="0"/>
                <w:szCs w:val="24"/>
              </w:rPr>
              <w:t>ș</w:t>
            </w:r>
            <w:r w:rsidRPr="00871A08">
              <w:rPr>
                <w:b w:val="0"/>
                <w:szCs w:val="24"/>
              </w:rPr>
              <w:t>i pe teren</w:t>
            </w:r>
          </w:p>
        </w:tc>
        <w:tc>
          <w:tcPr>
            <w:tcW w:w="630" w:type="dxa"/>
          </w:tcPr>
          <w:p w14:paraId="5668DB24" w14:textId="1B1EA1D7" w:rsidR="00F71070" w:rsidRPr="00871A08" w:rsidRDefault="00F56864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30</w:t>
            </w:r>
          </w:p>
        </w:tc>
      </w:tr>
      <w:tr w:rsidR="00F71070" w:rsidRPr="00860A71" w14:paraId="265370C5" w14:textId="77777777" w:rsidTr="00860A71">
        <w:trPr>
          <w:trHeight w:val="247"/>
        </w:trPr>
        <w:tc>
          <w:tcPr>
            <w:tcW w:w="9265" w:type="dxa"/>
            <w:gridSpan w:val="7"/>
          </w:tcPr>
          <w:p w14:paraId="50FE3464" w14:textId="7CA32257" w:rsidR="00F71070" w:rsidRPr="00871A08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color w:val="FF0000"/>
                <w:szCs w:val="24"/>
              </w:rPr>
            </w:pPr>
            <w:r w:rsidRPr="00871A08">
              <w:rPr>
                <w:b w:val="0"/>
                <w:szCs w:val="24"/>
              </w:rPr>
              <w:t xml:space="preserve">3.5.3. Pregătire seminare/ laboratoare/ proiecte, teme, referate, portofolii </w:t>
            </w:r>
            <w:r w:rsidR="00871A08">
              <w:rPr>
                <w:b w:val="0"/>
                <w:szCs w:val="24"/>
              </w:rPr>
              <w:t>ș</w:t>
            </w:r>
            <w:r w:rsidRPr="00871A08">
              <w:rPr>
                <w:b w:val="0"/>
                <w:szCs w:val="24"/>
              </w:rPr>
              <w:t xml:space="preserve">i eseuri </w:t>
            </w:r>
          </w:p>
        </w:tc>
        <w:tc>
          <w:tcPr>
            <w:tcW w:w="630" w:type="dxa"/>
          </w:tcPr>
          <w:p w14:paraId="432CBCCA" w14:textId="5C13BF6A" w:rsidR="00F71070" w:rsidRPr="00871A08" w:rsidRDefault="00F56864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30</w:t>
            </w:r>
          </w:p>
        </w:tc>
      </w:tr>
      <w:tr w:rsidR="00F71070" w:rsidRPr="00871A08" w14:paraId="419D0AB8" w14:textId="77777777" w:rsidTr="00860A71">
        <w:trPr>
          <w:trHeight w:val="247"/>
        </w:trPr>
        <w:tc>
          <w:tcPr>
            <w:tcW w:w="9265" w:type="dxa"/>
            <w:gridSpan w:val="7"/>
          </w:tcPr>
          <w:p w14:paraId="6A19F1CE" w14:textId="77777777" w:rsidR="00F71070" w:rsidRPr="00871A08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szCs w:val="24"/>
              </w:rPr>
            </w:pPr>
            <w:r w:rsidRPr="00871A08">
              <w:rPr>
                <w:b w:val="0"/>
                <w:szCs w:val="24"/>
              </w:rPr>
              <w:t>3.5.4.Tutoriat (consiliere profesională)</w:t>
            </w:r>
          </w:p>
        </w:tc>
        <w:tc>
          <w:tcPr>
            <w:tcW w:w="630" w:type="dxa"/>
          </w:tcPr>
          <w:p w14:paraId="005E6D8B" w14:textId="31267974" w:rsidR="00F71070" w:rsidRPr="00871A08" w:rsidRDefault="005D0BE2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</w:tr>
      <w:tr w:rsidR="00F71070" w:rsidRPr="00871A08" w14:paraId="67DB4369" w14:textId="77777777" w:rsidTr="00860A71">
        <w:trPr>
          <w:trHeight w:val="247"/>
        </w:trPr>
        <w:tc>
          <w:tcPr>
            <w:tcW w:w="9265" w:type="dxa"/>
            <w:gridSpan w:val="7"/>
          </w:tcPr>
          <w:p w14:paraId="40B1088A" w14:textId="77777777" w:rsidR="00F71070" w:rsidRPr="00871A08" w:rsidRDefault="00F71070" w:rsidP="00C1331A">
            <w:pPr>
              <w:pStyle w:val="Heading2"/>
              <w:numPr>
                <w:ilvl w:val="0"/>
                <w:numId w:val="0"/>
              </w:numPr>
              <w:rPr>
                <w:b w:val="0"/>
                <w:szCs w:val="24"/>
              </w:rPr>
            </w:pPr>
            <w:r w:rsidRPr="00871A08">
              <w:rPr>
                <w:b w:val="0"/>
                <w:szCs w:val="24"/>
              </w:rPr>
              <w:t>3.5.5.Examinări</w:t>
            </w:r>
          </w:p>
        </w:tc>
        <w:tc>
          <w:tcPr>
            <w:tcW w:w="630" w:type="dxa"/>
          </w:tcPr>
          <w:p w14:paraId="62A17A3C" w14:textId="77777777" w:rsidR="00F71070" w:rsidRPr="00871A08" w:rsidRDefault="00F71070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Cs w:val="24"/>
              </w:rPr>
            </w:pPr>
            <w:r w:rsidRPr="00871A08">
              <w:rPr>
                <w:b w:val="0"/>
                <w:szCs w:val="24"/>
              </w:rPr>
              <w:t>2</w:t>
            </w:r>
          </w:p>
        </w:tc>
      </w:tr>
      <w:tr w:rsidR="00F71070" w:rsidRPr="00871A08" w14:paraId="79E12988" w14:textId="77777777" w:rsidTr="00860A71">
        <w:trPr>
          <w:trHeight w:val="247"/>
        </w:trPr>
        <w:tc>
          <w:tcPr>
            <w:tcW w:w="9265" w:type="dxa"/>
            <w:gridSpan w:val="7"/>
          </w:tcPr>
          <w:p w14:paraId="61B5F766" w14:textId="586C300C" w:rsidR="00F71070" w:rsidRPr="00871A08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szCs w:val="24"/>
              </w:rPr>
            </w:pPr>
            <w:r w:rsidRPr="00871A08">
              <w:rPr>
                <w:b w:val="0"/>
                <w:szCs w:val="24"/>
              </w:rPr>
              <w:t>3.5.6. Alte activită</w:t>
            </w:r>
            <w:r w:rsidR="00871A08">
              <w:rPr>
                <w:b w:val="0"/>
                <w:szCs w:val="24"/>
              </w:rPr>
              <w:t>ț</w:t>
            </w:r>
            <w:r w:rsidRPr="00871A08">
              <w:rPr>
                <w:b w:val="0"/>
                <w:szCs w:val="24"/>
              </w:rPr>
              <w:t xml:space="preserve">i </w:t>
            </w:r>
          </w:p>
        </w:tc>
        <w:tc>
          <w:tcPr>
            <w:tcW w:w="630" w:type="dxa"/>
            <w:vAlign w:val="center"/>
          </w:tcPr>
          <w:p w14:paraId="1CE0DF3F" w14:textId="3C27A831" w:rsidR="00F71070" w:rsidRPr="00871A08" w:rsidRDefault="00F56864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</w:t>
            </w:r>
          </w:p>
        </w:tc>
      </w:tr>
      <w:tr w:rsidR="007442D2" w:rsidRPr="00860A71" w14:paraId="4BA29E2B" w14:textId="77777777" w:rsidTr="00871A08">
        <w:trPr>
          <w:gridAfter w:val="6"/>
          <w:wAfter w:w="7348" w:type="dxa"/>
          <w:trHeight w:val="247"/>
        </w:trPr>
        <w:tc>
          <w:tcPr>
            <w:tcW w:w="1885" w:type="dxa"/>
          </w:tcPr>
          <w:p w14:paraId="4E0348B5" w14:textId="59E6874A" w:rsidR="007442D2" w:rsidRPr="00871A08" w:rsidRDefault="007442D2" w:rsidP="00C1331A">
            <w:pPr>
              <w:pStyle w:val="Heading2"/>
              <w:numPr>
                <w:ilvl w:val="0"/>
                <w:numId w:val="0"/>
              </w:numPr>
              <w:rPr>
                <w:szCs w:val="24"/>
              </w:rPr>
            </w:pPr>
            <w:r w:rsidRPr="00871A08">
              <w:rPr>
                <w:szCs w:val="24"/>
              </w:rPr>
              <w:t>3.7. Total ore studiu individual</w:t>
            </w:r>
            <w:r w:rsidR="00F71070" w:rsidRPr="00871A08">
              <w:rPr>
                <w:szCs w:val="24"/>
              </w:rPr>
              <w:t xml:space="preserve"> (SI) </w:t>
            </w:r>
            <w:r w:rsidR="00871A08">
              <w:rPr>
                <w:szCs w:val="24"/>
              </w:rPr>
              <w:t>ș</w:t>
            </w:r>
            <w:r w:rsidR="00F71070" w:rsidRPr="00871A08">
              <w:rPr>
                <w:szCs w:val="24"/>
              </w:rPr>
              <w:t>i activită</w:t>
            </w:r>
            <w:r w:rsidR="00871A08">
              <w:rPr>
                <w:szCs w:val="24"/>
              </w:rPr>
              <w:t>ț</w:t>
            </w:r>
            <w:r w:rsidR="00F71070" w:rsidRPr="00871A08">
              <w:rPr>
                <w:szCs w:val="24"/>
              </w:rPr>
              <w:t>i de autoinstruire (AI)</w:t>
            </w:r>
          </w:p>
        </w:tc>
        <w:tc>
          <w:tcPr>
            <w:tcW w:w="662" w:type="dxa"/>
            <w:vAlign w:val="center"/>
          </w:tcPr>
          <w:p w14:paraId="6F091CCC" w14:textId="1126F812" w:rsidR="007442D2" w:rsidRPr="00871A08" w:rsidRDefault="00123862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138</w:t>
            </w:r>
          </w:p>
        </w:tc>
      </w:tr>
      <w:tr w:rsidR="007442D2" w:rsidRPr="00871A08" w14:paraId="66A3DFF5" w14:textId="77777777" w:rsidTr="00871A08">
        <w:trPr>
          <w:gridAfter w:val="6"/>
          <w:wAfter w:w="7348" w:type="dxa"/>
          <w:trHeight w:val="247"/>
        </w:trPr>
        <w:tc>
          <w:tcPr>
            <w:tcW w:w="1885" w:type="dxa"/>
          </w:tcPr>
          <w:p w14:paraId="389AAC5E" w14:textId="77777777" w:rsidR="007442D2" w:rsidRPr="00871A08" w:rsidRDefault="007442D2" w:rsidP="007A1739">
            <w:pPr>
              <w:pStyle w:val="Heading2"/>
              <w:numPr>
                <w:ilvl w:val="0"/>
                <w:numId w:val="0"/>
              </w:numPr>
              <w:rPr>
                <w:szCs w:val="24"/>
              </w:rPr>
            </w:pPr>
            <w:r w:rsidRPr="00871A08">
              <w:rPr>
                <w:szCs w:val="24"/>
              </w:rPr>
              <w:t xml:space="preserve">3.8. Total ore pe semestru </w:t>
            </w:r>
            <w:r w:rsidRPr="00871A08">
              <w:rPr>
                <w:b w:val="0"/>
                <w:szCs w:val="24"/>
              </w:rPr>
              <w:t>(număr ECTS x 25 de ore)</w:t>
            </w:r>
          </w:p>
        </w:tc>
        <w:tc>
          <w:tcPr>
            <w:tcW w:w="662" w:type="dxa"/>
          </w:tcPr>
          <w:p w14:paraId="7E99A430" w14:textId="77777777" w:rsidR="007442D2" w:rsidRDefault="007442D2" w:rsidP="00C1331A">
            <w:pPr>
              <w:pStyle w:val="Heading2"/>
              <w:numPr>
                <w:ilvl w:val="0"/>
                <w:numId w:val="0"/>
              </w:numPr>
              <w:rPr>
                <w:bCs/>
                <w:szCs w:val="24"/>
              </w:rPr>
            </w:pPr>
          </w:p>
          <w:p w14:paraId="20D35656" w14:textId="327CCCBC" w:rsidR="00123862" w:rsidRPr="00123862" w:rsidRDefault="00123862" w:rsidP="00123862">
            <w:pPr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</w:tr>
      <w:tr w:rsidR="007442D2" w:rsidRPr="00871A08" w14:paraId="37EF219C" w14:textId="77777777" w:rsidTr="00871A08">
        <w:trPr>
          <w:gridAfter w:val="6"/>
          <w:wAfter w:w="7348" w:type="dxa"/>
          <w:trHeight w:val="247"/>
        </w:trPr>
        <w:tc>
          <w:tcPr>
            <w:tcW w:w="1885" w:type="dxa"/>
          </w:tcPr>
          <w:p w14:paraId="37D3951E" w14:textId="77777777" w:rsidR="007442D2" w:rsidRPr="00871A08" w:rsidRDefault="007442D2" w:rsidP="00C1331A">
            <w:pPr>
              <w:pStyle w:val="Heading2"/>
              <w:numPr>
                <w:ilvl w:val="0"/>
                <w:numId w:val="0"/>
              </w:numPr>
              <w:rPr>
                <w:szCs w:val="24"/>
                <w:vertAlign w:val="superscript"/>
              </w:rPr>
            </w:pPr>
            <w:r w:rsidRPr="00871A08">
              <w:rPr>
                <w:szCs w:val="24"/>
              </w:rPr>
              <w:t>3.9. Numărul de credite</w:t>
            </w:r>
          </w:p>
        </w:tc>
        <w:tc>
          <w:tcPr>
            <w:tcW w:w="662" w:type="dxa"/>
          </w:tcPr>
          <w:p w14:paraId="4B0C74F1" w14:textId="78C71B3D" w:rsidR="007442D2" w:rsidRPr="00871A08" w:rsidRDefault="00123862" w:rsidP="00C1331A">
            <w:pPr>
              <w:pStyle w:val="Heading2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6BE93243" w14:textId="77777777" w:rsidR="00DF5C86" w:rsidRPr="00871A08" w:rsidRDefault="00DF5C86" w:rsidP="00DF5C86">
      <w:pPr>
        <w:ind w:right="-874"/>
        <w:jc w:val="both"/>
        <w:rPr>
          <w:b/>
          <w:bCs/>
          <w:sz w:val="24"/>
          <w:szCs w:val="24"/>
          <w:lang w:val="ro-RO"/>
        </w:rPr>
      </w:pPr>
    </w:p>
    <w:p w14:paraId="6C3A3750" w14:textId="053C0ACF" w:rsidR="00DF5C86" w:rsidRPr="00871A08" w:rsidRDefault="00DF5C86" w:rsidP="00DF5C86">
      <w:pPr>
        <w:rPr>
          <w:sz w:val="24"/>
          <w:szCs w:val="24"/>
          <w:lang w:val="ro-RO"/>
        </w:rPr>
      </w:pPr>
      <w:r w:rsidRPr="00871A08">
        <w:rPr>
          <w:b/>
          <w:sz w:val="24"/>
          <w:szCs w:val="24"/>
          <w:lang w:val="ro-RO"/>
        </w:rPr>
        <w:t>4. Precondi</w:t>
      </w:r>
      <w:r w:rsidR="00871A08">
        <w:rPr>
          <w:b/>
          <w:sz w:val="24"/>
          <w:szCs w:val="24"/>
          <w:lang w:val="ro-RO"/>
        </w:rPr>
        <w:t>ț</w:t>
      </w:r>
      <w:r w:rsidRPr="00871A08">
        <w:rPr>
          <w:b/>
          <w:sz w:val="24"/>
          <w:szCs w:val="24"/>
          <w:lang w:val="ro-RO"/>
        </w:rPr>
        <w:t xml:space="preserve">ii </w:t>
      </w:r>
      <w:r w:rsidRPr="00871A08">
        <w:rPr>
          <w:sz w:val="24"/>
          <w:szCs w:val="24"/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20"/>
      </w:tblGrid>
      <w:tr w:rsidR="00DF5C86" w:rsidRPr="00871A08" w14:paraId="38F851B0" w14:textId="77777777" w:rsidTr="00C1331A">
        <w:tc>
          <w:tcPr>
            <w:tcW w:w="1980" w:type="dxa"/>
          </w:tcPr>
          <w:p w14:paraId="1068E563" w14:textId="77777777" w:rsidR="00DF5C86" w:rsidRPr="00871A08" w:rsidRDefault="00DF5C86" w:rsidP="00C1331A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4.1. de curriculum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2334BB0B" w14:textId="5C316C36" w:rsidR="00DF5C86" w:rsidRPr="00871A08" w:rsidRDefault="00CD76CE" w:rsidP="007A1739">
            <w:pPr>
              <w:ind w:left="72"/>
              <w:rPr>
                <w:color w:val="FF0000"/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Parcurgerea tematicii aferente materiilor Drept Penal General, Drept Procesual Penal, Drept Penal Special</w:t>
            </w:r>
          </w:p>
        </w:tc>
      </w:tr>
      <w:tr w:rsidR="00DF5C86" w:rsidRPr="00871A08" w14:paraId="690AB6E7" w14:textId="77777777" w:rsidTr="00C1331A">
        <w:tc>
          <w:tcPr>
            <w:tcW w:w="1980" w:type="dxa"/>
          </w:tcPr>
          <w:p w14:paraId="2962ABB9" w14:textId="5C3D77C3" w:rsidR="00DF5C86" w:rsidRPr="00871A08" w:rsidRDefault="00DF5C86" w:rsidP="00C1331A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4.2. de competen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e</w:t>
            </w:r>
          </w:p>
        </w:tc>
        <w:tc>
          <w:tcPr>
            <w:tcW w:w="7920" w:type="dxa"/>
            <w:vAlign w:val="center"/>
          </w:tcPr>
          <w:p w14:paraId="4962A96E" w14:textId="4E445D5D" w:rsidR="00DF5C86" w:rsidRPr="00871A08" w:rsidRDefault="00CD76CE" w:rsidP="007A1739">
            <w:pPr>
              <w:ind w:left="72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 xml:space="preserve">Stăpânirea limbajului juridic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a no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 xml:space="preserve">iunilor fundamentale de Drept penal general, Drept penal special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Drept procesual penal.</w:t>
            </w:r>
          </w:p>
        </w:tc>
      </w:tr>
    </w:tbl>
    <w:p w14:paraId="5B17A2DE" w14:textId="77777777" w:rsidR="00DF5C86" w:rsidRPr="00871A08" w:rsidRDefault="00DF5C86" w:rsidP="00DF5C86">
      <w:pPr>
        <w:rPr>
          <w:b/>
          <w:sz w:val="24"/>
          <w:szCs w:val="24"/>
          <w:lang w:val="ro-RO"/>
        </w:rPr>
      </w:pPr>
    </w:p>
    <w:p w14:paraId="34D00E84" w14:textId="4041F0CF" w:rsidR="00DF5C86" w:rsidRPr="00871A08" w:rsidRDefault="00DF5C86" w:rsidP="00DF5C86">
      <w:pPr>
        <w:rPr>
          <w:sz w:val="24"/>
          <w:szCs w:val="24"/>
          <w:lang w:val="ro-RO"/>
        </w:rPr>
      </w:pPr>
      <w:r w:rsidRPr="00871A08">
        <w:rPr>
          <w:b/>
          <w:sz w:val="24"/>
          <w:szCs w:val="24"/>
          <w:lang w:val="ro-RO"/>
        </w:rPr>
        <w:t>5. Condi</w:t>
      </w:r>
      <w:r w:rsidR="00871A08">
        <w:rPr>
          <w:b/>
          <w:sz w:val="24"/>
          <w:szCs w:val="24"/>
          <w:lang w:val="ro-RO"/>
        </w:rPr>
        <w:t>ț</w:t>
      </w:r>
      <w:r w:rsidRPr="00871A08">
        <w:rPr>
          <w:b/>
          <w:sz w:val="24"/>
          <w:szCs w:val="24"/>
          <w:lang w:val="ro-RO"/>
        </w:rPr>
        <w:t xml:space="preserve">ii </w:t>
      </w:r>
      <w:r w:rsidRPr="00871A08">
        <w:rPr>
          <w:sz w:val="24"/>
          <w:szCs w:val="24"/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DF5C86" w:rsidRPr="00871A08" w14:paraId="4D09D9A8" w14:textId="77777777" w:rsidTr="00C1331A">
        <w:tc>
          <w:tcPr>
            <w:tcW w:w="2977" w:type="dxa"/>
          </w:tcPr>
          <w:p w14:paraId="2CC9BF10" w14:textId="34110FF4" w:rsidR="00DF5C86" w:rsidRPr="00871A08" w:rsidRDefault="00DF5C86" w:rsidP="00C1331A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5.1. de desfă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urare a cursului</w:t>
            </w:r>
          </w:p>
        </w:tc>
        <w:tc>
          <w:tcPr>
            <w:tcW w:w="6923" w:type="dxa"/>
            <w:vAlign w:val="center"/>
          </w:tcPr>
          <w:p w14:paraId="52B38BDF" w14:textId="453692CD" w:rsidR="00DF5C86" w:rsidRPr="00871A08" w:rsidRDefault="007A1739" w:rsidP="00C1331A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Platforma eLe</w:t>
            </w:r>
            <w:r w:rsidR="00871A08">
              <w:rPr>
                <w:sz w:val="24"/>
                <w:szCs w:val="24"/>
                <w:lang w:val="ro-RO"/>
              </w:rPr>
              <w:t>a</w:t>
            </w:r>
            <w:r w:rsidRPr="00871A08">
              <w:rPr>
                <w:sz w:val="24"/>
                <w:szCs w:val="24"/>
                <w:lang w:val="ro-RO"/>
              </w:rPr>
              <w:t>rning a UBB</w:t>
            </w:r>
          </w:p>
        </w:tc>
      </w:tr>
      <w:tr w:rsidR="00DF5C86" w:rsidRPr="00860A71" w14:paraId="5CCD89DD" w14:textId="77777777" w:rsidTr="00C1331A">
        <w:tc>
          <w:tcPr>
            <w:tcW w:w="2977" w:type="dxa"/>
          </w:tcPr>
          <w:p w14:paraId="0DEFCE3D" w14:textId="7B6C132E" w:rsidR="00DF5C86" w:rsidRPr="00871A08" w:rsidRDefault="00DF5C86" w:rsidP="00C1331A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5.2. de desfă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urare a seminarului/ laboratorului/ proiectului</w:t>
            </w:r>
          </w:p>
        </w:tc>
        <w:tc>
          <w:tcPr>
            <w:tcW w:w="6923" w:type="dxa"/>
            <w:vAlign w:val="center"/>
          </w:tcPr>
          <w:p w14:paraId="51D182CB" w14:textId="2ED775A7" w:rsidR="00CD76CE" w:rsidRPr="00871A08" w:rsidRDefault="00CD76CE" w:rsidP="00CD76CE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 xml:space="preserve">Amfiteatru cu capacitate de minim 20 locuri, tablă albă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posibilitate utilizare sistem multimedia, inclusiv videoproiector</w:t>
            </w:r>
            <w:r w:rsidR="00871A08">
              <w:rPr>
                <w:sz w:val="24"/>
                <w:szCs w:val="24"/>
                <w:lang w:val="ro-RO"/>
              </w:rPr>
              <w:t>; laborator de criminalistică, truse criminalistice</w:t>
            </w:r>
          </w:p>
          <w:p w14:paraId="43C7A339" w14:textId="0C69CC5B" w:rsidR="00DF5C86" w:rsidRPr="00871A08" w:rsidRDefault="00DF5C86" w:rsidP="00C1331A">
            <w:pPr>
              <w:rPr>
                <w:sz w:val="24"/>
                <w:szCs w:val="24"/>
                <w:lang w:val="ro-RO"/>
              </w:rPr>
            </w:pPr>
          </w:p>
        </w:tc>
      </w:tr>
    </w:tbl>
    <w:p w14:paraId="542EBA0D" w14:textId="77777777" w:rsidR="00DF5C86" w:rsidRPr="00871A08" w:rsidRDefault="00DF5C86" w:rsidP="00DF5C86">
      <w:pPr>
        <w:rPr>
          <w:b/>
          <w:sz w:val="24"/>
          <w:szCs w:val="24"/>
          <w:lang w:val="ro-RO"/>
        </w:rPr>
      </w:pPr>
    </w:p>
    <w:p w14:paraId="1FA46B9A" w14:textId="77777777" w:rsidR="00220B6A" w:rsidRPr="00871A08" w:rsidRDefault="00220B6A" w:rsidP="00DF5C86">
      <w:pPr>
        <w:rPr>
          <w:b/>
          <w:sz w:val="24"/>
          <w:szCs w:val="24"/>
          <w:lang w:val="ro-RO"/>
        </w:rPr>
      </w:pPr>
    </w:p>
    <w:p w14:paraId="01C0B57C" w14:textId="3094B2B8" w:rsidR="00DF5C86" w:rsidRPr="00871A08" w:rsidRDefault="00DF5C86" w:rsidP="00DF5C86">
      <w:pPr>
        <w:rPr>
          <w:b/>
          <w:sz w:val="24"/>
          <w:szCs w:val="24"/>
          <w:lang w:val="ro-RO"/>
        </w:rPr>
      </w:pPr>
      <w:r w:rsidRPr="00871A08">
        <w:rPr>
          <w:b/>
          <w:sz w:val="24"/>
          <w:szCs w:val="24"/>
          <w:lang w:val="ro-RO"/>
        </w:rPr>
        <w:t>6. Competen</w:t>
      </w:r>
      <w:r w:rsidR="00871A08">
        <w:rPr>
          <w:b/>
          <w:sz w:val="24"/>
          <w:szCs w:val="24"/>
          <w:lang w:val="ro-RO"/>
        </w:rPr>
        <w:t>ț</w:t>
      </w:r>
      <w:r w:rsidRPr="00871A08">
        <w:rPr>
          <w:b/>
          <w:sz w:val="24"/>
          <w:szCs w:val="24"/>
          <w:lang w:val="ro-RO"/>
        </w:rPr>
        <w:t>e specifice acumulate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9110"/>
      </w:tblGrid>
      <w:tr w:rsidR="00CD76CE" w:rsidRPr="00860A71" w14:paraId="32E3EB78" w14:textId="77777777" w:rsidTr="00A870C3">
        <w:trPr>
          <w:cantSplit/>
          <w:trHeight w:val="1332"/>
        </w:trPr>
        <w:tc>
          <w:tcPr>
            <w:tcW w:w="567" w:type="dxa"/>
            <w:textDirection w:val="btLr"/>
            <w:vAlign w:val="center"/>
          </w:tcPr>
          <w:p w14:paraId="4AD0F377" w14:textId="2F75F25F" w:rsidR="00CD76CE" w:rsidRPr="00871A08" w:rsidRDefault="00CD76CE" w:rsidP="00CD76CE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871A08">
              <w:rPr>
                <w:b/>
                <w:bCs/>
                <w:sz w:val="24"/>
                <w:szCs w:val="24"/>
                <w:lang w:val="ro-RO"/>
              </w:rPr>
              <w:t>Competen</w:t>
            </w:r>
            <w:r w:rsidR="00871A08">
              <w:rPr>
                <w:b/>
                <w:bCs/>
                <w:sz w:val="24"/>
                <w:szCs w:val="24"/>
                <w:lang w:val="ro-RO"/>
              </w:rPr>
              <w:t>ț</w:t>
            </w:r>
            <w:r w:rsidRPr="00871A08">
              <w:rPr>
                <w:b/>
                <w:bCs/>
                <w:sz w:val="24"/>
                <w:szCs w:val="24"/>
                <w:lang w:val="ro-RO"/>
              </w:rPr>
              <w:t>e</w:t>
            </w:r>
          </w:p>
          <w:p w14:paraId="58FF14E9" w14:textId="1EF9B6F6" w:rsidR="00CD76CE" w:rsidRPr="00871A08" w:rsidRDefault="00CD76CE" w:rsidP="00CD76CE">
            <w:pPr>
              <w:ind w:left="113" w:right="113"/>
              <w:rPr>
                <w:sz w:val="24"/>
                <w:szCs w:val="24"/>
                <w:lang w:val="ro-RO"/>
              </w:rPr>
            </w:pPr>
            <w:r w:rsidRPr="00871A08">
              <w:rPr>
                <w:b/>
                <w:bCs/>
                <w:sz w:val="24"/>
                <w:szCs w:val="24"/>
                <w:lang w:val="ro-RO"/>
              </w:rPr>
              <w:t xml:space="preserve">             profesionale</w:t>
            </w:r>
          </w:p>
        </w:tc>
        <w:tc>
          <w:tcPr>
            <w:tcW w:w="9333" w:type="dxa"/>
          </w:tcPr>
          <w:p w14:paraId="4FBF1811" w14:textId="19A95CC5" w:rsidR="00CD76CE" w:rsidRPr="00871A08" w:rsidRDefault="00CD76CE" w:rsidP="00CD76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 xml:space="preserve">Stăpânirea terminologiei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structurii specifice sistemului Criminalisticii. Însu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 xml:space="preserve">irea bazelor identificării  criminalistice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 xml:space="preserve">i a categoriilor de probe oferite de cercetarea criminalistică, precum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dobândirea de abilită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 xml:space="preserve">i teoretice si practice în domeniul probelor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 xml:space="preserve">i investigării criminalistice, astfel încât după parcurgerea cursului să poată aplica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 xml:space="preserve">i explica tactic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metodologic ac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 xml:space="preserve">iunile neceare. </w:t>
            </w:r>
          </w:p>
          <w:p w14:paraId="710B237B" w14:textId="4E1350F2" w:rsidR="00CD76CE" w:rsidRPr="00871A08" w:rsidRDefault="00CD76CE" w:rsidP="00CD76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Asumarea de responsabilită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 pentru a rezolva spe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e, raportat la materia parcursă la acel moment (seminar), respectiv raportat la materia de semestru (sesiune);</w:t>
            </w:r>
          </w:p>
          <w:p w14:paraId="535D27AF" w14:textId="0452A4C2" w:rsidR="00CD76CE" w:rsidRPr="00871A08" w:rsidRDefault="00CD76CE" w:rsidP="00CD76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Capacitatea de a lucra independent sau în echipă pentru rezolvarea de problemele ob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 xml:space="preserve">inerii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valorificării probelor în vederea aflării adevărului;</w:t>
            </w:r>
          </w:p>
          <w:p w14:paraId="4CD217B2" w14:textId="7094B7E2" w:rsidR="00CD76CE" w:rsidRPr="00871A08" w:rsidRDefault="00CD76CE" w:rsidP="00CD76CE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Cunoa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terea posibilită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ilor de valorificare a probelor materiale prin  accesarea de baze de date specifice activită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ii diferitelor structuri organiza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ionale (Poli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ie, Interpol, Etc).</w:t>
            </w:r>
          </w:p>
        </w:tc>
      </w:tr>
      <w:tr w:rsidR="00DF5C86" w:rsidRPr="00860A71" w14:paraId="7CC6163C" w14:textId="77777777" w:rsidTr="00C1331A">
        <w:trPr>
          <w:cantSplit/>
          <w:trHeight w:val="1403"/>
        </w:trPr>
        <w:tc>
          <w:tcPr>
            <w:tcW w:w="567" w:type="dxa"/>
            <w:textDirection w:val="btLr"/>
          </w:tcPr>
          <w:p w14:paraId="6CCD3255" w14:textId="2576BF2D" w:rsidR="00DF5C86" w:rsidRPr="00871A08" w:rsidRDefault="00DF5C86" w:rsidP="00C1331A">
            <w:pPr>
              <w:ind w:left="113" w:right="113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lastRenderedPageBreak/>
              <w:t>Competen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e transversale</w:t>
            </w:r>
          </w:p>
        </w:tc>
        <w:tc>
          <w:tcPr>
            <w:tcW w:w="9333" w:type="dxa"/>
            <w:vAlign w:val="center"/>
          </w:tcPr>
          <w:p w14:paraId="30475842" w14:textId="6CF63527" w:rsidR="00CD76CE" w:rsidRPr="00871A08" w:rsidRDefault="00CD76CE" w:rsidP="00CD76CE">
            <w:pPr>
              <w:autoSpaceDE w:val="0"/>
              <w:autoSpaceDN w:val="0"/>
              <w:adjustRightInd w:val="0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Dezvoltarea abilită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 xml:space="preserve">ilor de studiu individual, sinteză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 xml:space="preserve">i analiză; </w:t>
            </w:r>
          </w:p>
          <w:p w14:paraId="3C11ADB9" w14:textId="67E5E24A" w:rsidR="00CD76CE" w:rsidRPr="00871A08" w:rsidRDefault="00CD76CE" w:rsidP="00CD76CE">
            <w:pPr>
              <w:autoSpaceDE w:val="0"/>
              <w:autoSpaceDN w:val="0"/>
              <w:adjustRightInd w:val="0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Organizarea autonomiei învă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ării, dezvoltarea spiritului de ini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 xml:space="preserve">iativă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a capacită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ii de asumare a responsabilită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ilor;</w:t>
            </w:r>
          </w:p>
          <w:p w14:paraId="0D427291" w14:textId="569F5264" w:rsidR="00CD76CE" w:rsidRPr="00871A08" w:rsidRDefault="00CD76CE" w:rsidP="00CD76CE">
            <w:pPr>
              <w:autoSpaceDE w:val="0"/>
              <w:autoSpaceDN w:val="0"/>
              <w:adjustRightInd w:val="0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Evolu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ia abilită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 xml:space="preserve">ii de lucru în echipă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 xml:space="preserve">i a comunicării adecvate terminologic în echipă / public, în formă orală, scrisă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formarea unor deprinderi practice - metodologic conforme cu cerin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 xml:space="preserve">ele deontologice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tehnice criminalistice:</w:t>
            </w:r>
          </w:p>
          <w:p w14:paraId="4931EEC8" w14:textId="587E5711" w:rsidR="00CD76CE" w:rsidRPr="00871A08" w:rsidRDefault="00CD76CE" w:rsidP="00CD76CE">
            <w:pPr>
              <w:autoSpaceDE w:val="0"/>
              <w:autoSpaceDN w:val="0"/>
              <w:adjustRightInd w:val="0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 xml:space="preserve">Respectarea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 xml:space="preserve">i dezvoltarea valorilor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eticii profesionale;</w:t>
            </w:r>
          </w:p>
          <w:p w14:paraId="1710DB9F" w14:textId="13ED1109" w:rsidR="00DF5C86" w:rsidRPr="00871A08" w:rsidRDefault="00CD76CE" w:rsidP="00CD76CE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Dezvoltarea competen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 xml:space="preserve">elor de utilizare a dotării tehnice existente în facultate:  truse si aparatura specializată, materiale consumabile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colec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ii de urme.</w:t>
            </w:r>
          </w:p>
        </w:tc>
      </w:tr>
    </w:tbl>
    <w:p w14:paraId="564FF3D5" w14:textId="77777777" w:rsidR="00DF5C86" w:rsidRPr="00871A08" w:rsidRDefault="00DF5C86" w:rsidP="00DF5C86">
      <w:pPr>
        <w:rPr>
          <w:b/>
          <w:sz w:val="24"/>
          <w:szCs w:val="24"/>
          <w:lang w:val="ro-RO"/>
        </w:rPr>
      </w:pPr>
    </w:p>
    <w:p w14:paraId="544A0BEB" w14:textId="77777777" w:rsidR="00DF5C86" w:rsidRPr="00871A08" w:rsidRDefault="00DF5C86" w:rsidP="00DF5C86">
      <w:pPr>
        <w:rPr>
          <w:b/>
          <w:sz w:val="24"/>
          <w:szCs w:val="24"/>
          <w:lang w:val="ro-RO"/>
        </w:rPr>
      </w:pPr>
    </w:p>
    <w:p w14:paraId="37B81289" w14:textId="60FA0C31" w:rsidR="00DF5C86" w:rsidRPr="00871A08" w:rsidRDefault="00DF5C86" w:rsidP="00DF5C86">
      <w:pPr>
        <w:rPr>
          <w:sz w:val="24"/>
          <w:szCs w:val="24"/>
          <w:lang w:val="ro-RO"/>
        </w:rPr>
      </w:pPr>
      <w:r w:rsidRPr="00871A08">
        <w:rPr>
          <w:b/>
          <w:sz w:val="24"/>
          <w:szCs w:val="24"/>
          <w:lang w:val="ro-RO"/>
        </w:rPr>
        <w:t xml:space="preserve">7. Obiectivele disciplinei </w:t>
      </w:r>
      <w:r w:rsidRPr="00871A08">
        <w:rPr>
          <w:sz w:val="24"/>
          <w:szCs w:val="24"/>
          <w:lang w:val="ro-RO"/>
        </w:rPr>
        <w:t>(reie</w:t>
      </w:r>
      <w:r w:rsidR="00871A08">
        <w:rPr>
          <w:sz w:val="24"/>
          <w:szCs w:val="24"/>
          <w:lang w:val="ro-RO"/>
        </w:rPr>
        <w:t>ș</w:t>
      </w:r>
      <w:r w:rsidRPr="00871A08">
        <w:rPr>
          <w:sz w:val="24"/>
          <w:szCs w:val="24"/>
          <w:lang w:val="ro-RO"/>
        </w:rPr>
        <w:t>ind din grila competen</w:t>
      </w:r>
      <w:r w:rsidR="00871A08">
        <w:rPr>
          <w:sz w:val="24"/>
          <w:szCs w:val="24"/>
          <w:lang w:val="ro-RO"/>
        </w:rPr>
        <w:t>ț</w:t>
      </w:r>
      <w:r w:rsidRPr="00871A08">
        <w:rPr>
          <w:sz w:val="24"/>
          <w:szCs w:val="24"/>
          <w:lang w:val="ro-RO"/>
        </w:rPr>
        <w:t>elor specifice acumulate)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3227"/>
        <w:gridCol w:w="6673"/>
      </w:tblGrid>
      <w:tr w:rsidR="00DF5C86" w:rsidRPr="00860A71" w14:paraId="042F72F2" w14:textId="77777777" w:rsidTr="00C1331A">
        <w:tc>
          <w:tcPr>
            <w:tcW w:w="3227" w:type="dxa"/>
          </w:tcPr>
          <w:p w14:paraId="2BABD548" w14:textId="77777777" w:rsidR="00DF5C86" w:rsidRPr="00871A08" w:rsidRDefault="00DF5C86" w:rsidP="00C1331A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7.1. Obiectivul general al disciplinei</w:t>
            </w:r>
          </w:p>
        </w:tc>
        <w:tc>
          <w:tcPr>
            <w:tcW w:w="6673" w:type="dxa"/>
          </w:tcPr>
          <w:p w14:paraId="7A21F7E1" w14:textId="26D63CE3" w:rsidR="00DF5C86" w:rsidRPr="00871A08" w:rsidRDefault="00CD76CE" w:rsidP="00C1331A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Cunoa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 xml:space="preserve">terea terminologiei, mijloacelor tehnice, metodologiei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 xml:space="preserve">i tacticii de lucru precum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a institu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iilor fundamentale specifice sistemului Criminalisticii.</w:t>
            </w:r>
          </w:p>
        </w:tc>
      </w:tr>
      <w:tr w:rsidR="00DF5C86" w:rsidRPr="00860A71" w14:paraId="73D02C32" w14:textId="77777777" w:rsidTr="00C1331A">
        <w:tc>
          <w:tcPr>
            <w:tcW w:w="3227" w:type="dxa"/>
          </w:tcPr>
          <w:p w14:paraId="2B59594D" w14:textId="77777777" w:rsidR="00DF5C86" w:rsidRPr="00871A08" w:rsidRDefault="00DF5C86" w:rsidP="00C1331A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7.2. Obiectivele specifice</w:t>
            </w:r>
          </w:p>
        </w:tc>
        <w:tc>
          <w:tcPr>
            <w:tcW w:w="6673" w:type="dxa"/>
          </w:tcPr>
          <w:p w14:paraId="4D056FEF" w14:textId="4797BA05" w:rsidR="00CD76CE" w:rsidRPr="00871A08" w:rsidRDefault="00CD76CE" w:rsidP="00CD76CE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 xml:space="preserve">realizarea unei prezentări asupra scopului, rolului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perspectivelor criminalisticii în ansamblul sistemului juridic;</w:t>
            </w:r>
          </w:p>
          <w:p w14:paraId="64A3F246" w14:textId="77777777" w:rsidR="00CD76CE" w:rsidRPr="00871A08" w:rsidRDefault="00CD76CE" w:rsidP="00CD76C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familiarizarea cu termenii de specialitate;</w:t>
            </w:r>
          </w:p>
          <w:p w14:paraId="00924817" w14:textId="5866F41E" w:rsidR="00CD76CE" w:rsidRPr="00871A08" w:rsidRDefault="00CD76CE" w:rsidP="00CD76C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însu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irea no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iunilor teoretice de bază ale criminalisticii;</w:t>
            </w:r>
          </w:p>
          <w:p w14:paraId="06E459F9" w14:textId="7A34F3B1" w:rsidR="00CD76CE" w:rsidRPr="00871A08" w:rsidRDefault="00CD76CE" w:rsidP="00CD76C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dezvoltarea abilită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ilor practice;</w:t>
            </w:r>
          </w:p>
          <w:p w14:paraId="510EE1F1" w14:textId="6D990D76" w:rsidR="00CD76CE" w:rsidRPr="00871A08" w:rsidRDefault="00CD76CE" w:rsidP="00CD76C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dezvoltarea abilită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 xml:space="preserve">ii de analiză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sinteză a informa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 xml:space="preserve">iei acumulate; </w:t>
            </w:r>
          </w:p>
          <w:p w14:paraId="1DC398F8" w14:textId="0EF0EEDE" w:rsidR="00DF5C86" w:rsidRPr="00871A08" w:rsidRDefault="00CD76CE" w:rsidP="00CD76C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 xml:space="preserve">verificarea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dezvoltarea abilită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ii individuale a utilizării no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iunilor teoretice acumulate la cazuri concrete;</w:t>
            </w:r>
          </w:p>
        </w:tc>
      </w:tr>
    </w:tbl>
    <w:p w14:paraId="143C6CA8" w14:textId="77777777" w:rsidR="00DF5C86" w:rsidRPr="00871A08" w:rsidRDefault="00DF5C86" w:rsidP="00DF5C86">
      <w:pPr>
        <w:rPr>
          <w:sz w:val="24"/>
          <w:szCs w:val="24"/>
          <w:lang w:val="ro-RO"/>
        </w:rPr>
      </w:pPr>
    </w:p>
    <w:p w14:paraId="6D21317C" w14:textId="7D8EEF99" w:rsidR="00DF5C86" w:rsidRPr="00871A08" w:rsidRDefault="00DF5C86" w:rsidP="00DF5C86">
      <w:pPr>
        <w:rPr>
          <w:b/>
          <w:sz w:val="24"/>
          <w:szCs w:val="24"/>
          <w:lang w:val="ro-RO"/>
        </w:rPr>
      </w:pPr>
      <w:r w:rsidRPr="00871A08">
        <w:rPr>
          <w:b/>
          <w:sz w:val="24"/>
          <w:szCs w:val="24"/>
          <w:lang w:val="ro-RO"/>
        </w:rPr>
        <w:t>8. Con</w:t>
      </w:r>
      <w:r w:rsidR="00871A08">
        <w:rPr>
          <w:b/>
          <w:sz w:val="24"/>
          <w:szCs w:val="24"/>
          <w:lang w:val="ro-RO"/>
        </w:rPr>
        <w:t>ț</w:t>
      </w:r>
      <w:r w:rsidRPr="00871A08">
        <w:rPr>
          <w:b/>
          <w:sz w:val="24"/>
          <w:szCs w:val="24"/>
          <w:lang w:val="ro-RO"/>
        </w:rPr>
        <w:t>inuturi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552"/>
        <w:gridCol w:w="2562"/>
      </w:tblGrid>
      <w:tr w:rsidR="00DF5C86" w:rsidRPr="00871A08" w14:paraId="288D45EF" w14:textId="77777777" w:rsidTr="00C1331A">
        <w:tc>
          <w:tcPr>
            <w:tcW w:w="4786" w:type="dxa"/>
          </w:tcPr>
          <w:p w14:paraId="2D7454B0" w14:textId="6B28176F" w:rsidR="00DF5C86" w:rsidRPr="00871A08" w:rsidRDefault="00DF5C86" w:rsidP="00C1331A">
            <w:pPr>
              <w:rPr>
                <w:b/>
                <w:sz w:val="24"/>
                <w:szCs w:val="24"/>
                <w:lang w:val="ro-RO"/>
              </w:rPr>
            </w:pPr>
            <w:r w:rsidRPr="00871A08">
              <w:rPr>
                <w:b/>
                <w:sz w:val="24"/>
                <w:szCs w:val="24"/>
                <w:lang w:val="ro-RO"/>
              </w:rPr>
              <w:t>8.1.</w:t>
            </w:r>
            <w:r w:rsidR="007442D2" w:rsidRPr="00871A08">
              <w:rPr>
                <w:b/>
                <w:sz w:val="24"/>
                <w:szCs w:val="24"/>
                <w:lang w:val="ro-RO"/>
              </w:rPr>
              <w:t xml:space="preserve"> AI</w:t>
            </w:r>
            <w:r w:rsidR="00F71070" w:rsidRPr="00871A08">
              <w:rPr>
                <w:b/>
                <w:sz w:val="24"/>
                <w:szCs w:val="24"/>
                <w:lang w:val="ro-RO"/>
              </w:rPr>
              <w:t>, SI</w:t>
            </w:r>
            <w:r w:rsidRPr="00871A08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2E1BA7A" w14:textId="77777777" w:rsidR="00DF5C86" w:rsidRPr="00871A08" w:rsidRDefault="00DF5C86" w:rsidP="00C1331A">
            <w:pPr>
              <w:jc w:val="center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Metode de predare</w:t>
            </w:r>
          </w:p>
        </w:tc>
        <w:tc>
          <w:tcPr>
            <w:tcW w:w="2562" w:type="dxa"/>
            <w:vAlign w:val="center"/>
          </w:tcPr>
          <w:p w14:paraId="08BBD2A9" w14:textId="3B06DA44" w:rsidR="00DF5C86" w:rsidRPr="00871A08" w:rsidRDefault="00DF5C86" w:rsidP="00C1331A">
            <w:pPr>
              <w:jc w:val="center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Observa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ii</w:t>
            </w:r>
          </w:p>
        </w:tc>
      </w:tr>
      <w:tr w:rsidR="00076C96" w:rsidRPr="00860A71" w14:paraId="42E239E2" w14:textId="77777777" w:rsidTr="00C1331A">
        <w:tc>
          <w:tcPr>
            <w:tcW w:w="4786" w:type="dxa"/>
          </w:tcPr>
          <w:p w14:paraId="4EC09F91" w14:textId="5770AC61" w:rsidR="00076C96" w:rsidRPr="00871A08" w:rsidRDefault="00076C96" w:rsidP="00076C96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Modul 1: No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 xml:space="preserve">iuni introductive. Principii; Legătura criminalisticii cu alte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tiin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e; Identificarea criminalistică.</w:t>
            </w:r>
          </w:p>
        </w:tc>
        <w:tc>
          <w:tcPr>
            <w:tcW w:w="2552" w:type="dxa"/>
          </w:tcPr>
          <w:p w14:paraId="4EB64AED" w14:textId="4700A58B" w:rsidR="00076C96" w:rsidRPr="00871A08" w:rsidRDefault="00076C96" w:rsidP="00076C96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Suportul tutorial de curs con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ine indica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ii privind parcurgerea textului, fixarea informa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 xml:space="preserve">iilor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testarea cuno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tin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elor. Aceste informa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 xml:space="preserve">ii se găsesc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pe platforma Microsoft Teams.</w:t>
            </w:r>
          </w:p>
        </w:tc>
        <w:tc>
          <w:tcPr>
            <w:tcW w:w="2562" w:type="dxa"/>
          </w:tcPr>
          <w:p w14:paraId="42654A5A" w14:textId="1FE52271" w:rsidR="00076C96" w:rsidRPr="00871A08" w:rsidRDefault="00076C96" w:rsidP="00076C96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40% din timpul total aferent AI, SI</w:t>
            </w:r>
          </w:p>
        </w:tc>
      </w:tr>
      <w:tr w:rsidR="00076C96" w:rsidRPr="00860A71" w14:paraId="64B59A22" w14:textId="77777777" w:rsidTr="00C1331A">
        <w:tc>
          <w:tcPr>
            <w:tcW w:w="4786" w:type="dxa"/>
          </w:tcPr>
          <w:p w14:paraId="6D53CBC3" w14:textId="77777777" w:rsidR="00076C96" w:rsidRPr="00871A08" w:rsidRDefault="00076C96" w:rsidP="00076C96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Modul 2: Elemente de traseologie; Urmele reliefului papilar; Balistica judiciară</w:t>
            </w:r>
          </w:p>
          <w:p w14:paraId="7BD36F1C" w14:textId="1654D3FF" w:rsidR="00076C96" w:rsidRPr="00871A08" w:rsidRDefault="00076C96" w:rsidP="00076C96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 xml:space="preserve">Modul 3: Metodologie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 xml:space="preserve">i tactică criminalistică. Cercetarea locului faptei; Tactica audierii suspectului, inculpatului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a altor persoane.</w:t>
            </w:r>
          </w:p>
        </w:tc>
        <w:tc>
          <w:tcPr>
            <w:tcW w:w="2552" w:type="dxa"/>
          </w:tcPr>
          <w:p w14:paraId="795A8778" w14:textId="35130D1B" w:rsidR="00076C96" w:rsidRPr="00871A08" w:rsidRDefault="00076C96" w:rsidP="00076C96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562" w:type="dxa"/>
          </w:tcPr>
          <w:p w14:paraId="210C0201" w14:textId="7CAA354A" w:rsidR="00076C96" w:rsidRPr="00871A08" w:rsidRDefault="00076C96" w:rsidP="00076C96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20% din timpul total aferent AI, SI</w:t>
            </w:r>
          </w:p>
        </w:tc>
      </w:tr>
      <w:tr w:rsidR="00076C96" w:rsidRPr="00860A71" w14:paraId="22342D39" w14:textId="77777777" w:rsidTr="00C1331A">
        <w:tc>
          <w:tcPr>
            <w:tcW w:w="4786" w:type="dxa"/>
          </w:tcPr>
          <w:p w14:paraId="25E6E5EA" w14:textId="1AC941F7" w:rsidR="00076C96" w:rsidRPr="00871A08" w:rsidRDefault="00076C96" w:rsidP="00076C96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Modul 4: Aspecte privind folosirea mijlo</w:t>
            </w:r>
            <w:r w:rsidR="00871A08">
              <w:rPr>
                <w:sz w:val="24"/>
                <w:szCs w:val="24"/>
                <w:lang w:val="ro-RO"/>
              </w:rPr>
              <w:t>a</w:t>
            </w:r>
            <w:r w:rsidRPr="00871A08">
              <w:rPr>
                <w:sz w:val="24"/>
                <w:szCs w:val="24"/>
                <w:lang w:val="ro-RO"/>
              </w:rPr>
              <w:t>celor tehnico-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tiin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ifice în descoperirea comportamentului simulat; Tactica efectuării perchezi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 xml:space="preserve">iei; Examinarea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identificarea scrisului; Cercetarea documentelor suspecte</w:t>
            </w:r>
          </w:p>
        </w:tc>
        <w:tc>
          <w:tcPr>
            <w:tcW w:w="2552" w:type="dxa"/>
          </w:tcPr>
          <w:p w14:paraId="260F1A80" w14:textId="36EA8D31" w:rsidR="00076C96" w:rsidRPr="00871A08" w:rsidRDefault="00076C96" w:rsidP="00076C96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562" w:type="dxa"/>
          </w:tcPr>
          <w:p w14:paraId="2C7867D5" w14:textId="1DBCA1C5" w:rsidR="00076C96" w:rsidRPr="00871A08" w:rsidRDefault="00076C96" w:rsidP="00076C96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20% din timpul total aferent AI, SI</w:t>
            </w:r>
          </w:p>
        </w:tc>
      </w:tr>
      <w:tr w:rsidR="00076C96" w:rsidRPr="00871A08" w14:paraId="6CD8D8D6" w14:textId="77777777" w:rsidTr="00C1331A">
        <w:tc>
          <w:tcPr>
            <w:tcW w:w="9900" w:type="dxa"/>
            <w:gridSpan w:val="3"/>
          </w:tcPr>
          <w:p w14:paraId="0D685080" w14:textId="77777777" w:rsidR="00076C96" w:rsidRPr="00871A08" w:rsidRDefault="00076C96" w:rsidP="00076C96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Bibliografie:</w:t>
            </w:r>
          </w:p>
          <w:p w14:paraId="74829E3C" w14:textId="77777777" w:rsidR="00076C96" w:rsidRPr="00871A08" w:rsidRDefault="00076C96" w:rsidP="00076C96">
            <w:pPr>
              <w:tabs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57" w:hanging="357"/>
              <w:jc w:val="both"/>
              <w:rPr>
                <w:b/>
                <w:sz w:val="24"/>
                <w:szCs w:val="24"/>
                <w:lang w:val="ro-RO"/>
              </w:rPr>
            </w:pPr>
            <w:r w:rsidRPr="00871A08">
              <w:rPr>
                <w:b/>
                <w:sz w:val="24"/>
                <w:szCs w:val="24"/>
                <w:lang w:val="ro-RO"/>
              </w:rPr>
              <w:t>Bibliografie</w:t>
            </w:r>
          </w:p>
          <w:p w14:paraId="51FD5550" w14:textId="77777777" w:rsidR="00076C96" w:rsidRPr="00871A08" w:rsidRDefault="00076C96" w:rsidP="00076C96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Codul de procedură penală, actualizat la zi;</w:t>
            </w:r>
          </w:p>
          <w:p w14:paraId="7EBEBF17" w14:textId="42E9D3D2" w:rsidR="00076C96" w:rsidRPr="00871A08" w:rsidRDefault="00076C96" w:rsidP="00076C96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cursul predat în amfiteatre, respectiv informa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iile oferite la seminar;</w:t>
            </w:r>
          </w:p>
          <w:p w14:paraId="76B5DE2C" w14:textId="00237FA1" w:rsidR="00076C96" w:rsidRPr="00871A08" w:rsidRDefault="00076C96" w:rsidP="00076C96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lastRenderedPageBreak/>
              <w:t>cursul în format electronic pus la dispozi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ie studen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ilor (forma de învă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ământ la distan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ă) pentru anul universitar în curs;</w:t>
            </w:r>
          </w:p>
          <w:p w14:paraId="75E4FD5D" w14:textId="051EAB17" w:rsidR="00076C96" w:rsidRPr="00871A08" w:rsidRDefault="00076C96" w:rsidP="00076C96">
            <w:pPr>
              <w:jc w:val="both"/>
              <w:rPr>
                <w:iCs/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 xml:space="preserve">S. </w:t>
            </w:r>
            <w:r w:rsidRPr="00871A08">
              <w:rPr>
                <w:smallCaps/>
                <w:sz w:val="24"/>
                <w:szCs w:val="24"/>
                <w:lang w:val="ro-RO"/>
              </w:rPr>
              <w:t>Alămoreanu</w:t>
            </w:r>
            <w:r w:rsidRPr="00871A08">
              <w:rPr>
                <w:sz w:val="24"/>
                <w:szCs w:val="24"/>
                <w:lang w:val="ro-RO"/>
              </w:rPr>
              <w:t xml:space="preserve">, </w:t>
            </w:r>
            <w:r w:rsidRPr="00871A08">
              <w:rPr>
                <w:i/>
                <w:sz w:val="24"/>
                <w:szCs w:val="24"/>
                <w:lang w:val="ro-RO"/>
              </w:rPr>
              <w:t>Introducere în studiul Criminalisticii</w:t>
            </w:r>
            <w:r w:rsidRPr="00871A08">
              <w:rPr>
                <w:sz w:val="24"/>
                <w:szCs w:val="24"/>
                <w:lang w:val="ro-RO"/>
              </w:rPr>
              <w:t>, Editura Rizoprint, Cluj-Napoca, 2017;</w:t>
            </w:r>
            <w:r w:rsidRPr="00871A08">
              <w:rPr>
                <w:smallCaps/>
                <w:sz w:val="24"/>
                <w:szCs w:val="24"/>
                <w:lang w:val="ro-RO"/>
              </w:rPr>
              <w:t xml:space="preserve"> I. Mircea</w:t>
            </w:r>
            <w:r w:rsidRPr="00871A08">
              <w:rPr>
                <w:sz w:val="24"/>
                <w:szCs w:val="24"/>
                <w:lang w:val="ro-RO"/>
              </w:rPr>
              <w:t xml:space="preserve">, </w:t>
            </w:r>
            <w:r w:rsidRPr="00871A08">
              <w:rPr>
                <w:i/>
                <w:sz w:val="24"/>
                <w:szCs w:val="24"/>
                <w:lang w:val="ro-RO"/>
              </w:rPr>
              <w:t>Criminalistica</w:t>
            </w:r>
            <w:r w:rsidRPr="00871A08">
              <w:rPr>
                <w:sz w:val="24"/>
                <w:szCs w:val="24"/>
                <w:lang w:val="ro-RO"/>
              </w:rPr>
              <w:t>, Ed. Lumina Lex, Bucure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 xml:space="preserve">ti, 2001; </w:t>
            </w:r>
            <w:r w:rsidRPr="00871A08">
              <w:rPr>
                <w:smallCaps/>
                <w:sz w:val="24"/>
                <w:szCs w:val="24"/>
                <w:lang w:val="ro-RO"/>
              </w:rPr>
              <w:t>E. Stancu</w:t>
            </w:r>
            <w:r w:rsidRPr="00871A08">
              <w:rPr>
                <w:sz w:val="24"/>
                <w:szCs w:val="24"/>
                <w:lang w:val="ro-RO"/>
              </w:rPr>
              <w:t xml:space="preserve">, </w:t>
            </w:r>
            <w:r w:rsidRPr="00871A08">
              <w:rPr>
                <w:i/>
                <w:sz w:val="24"/>
                <w:szCs w:val="24"/>
                <w:lang w:val="ro-RO"/>
              </w:rPr>
              <w:t>Tratat de criminalistică</w:t>
            </w:r>
            <w:r w:rsidRPr="00871A08">
              <w:rPr>
                <w:sz w:val="24"/>
                <w:szCs w:val="24"/>
                <w:lang w:val="ro-RO"/>
              </w:rPr>
              <w:t>, ed. a VI-a, revăzută, Ed. Universul Juridic, Bucure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 xml:space="preserve">ti, 2015; </w:t>
            </w:r>
            <w:r w:rsidRPr="00871A08">
              <w:rPr>
                <w:smallCaps/>
                <w:sz w:val="24"/>
                <w:szCs w:val="24"/>
                <w:lang w:val="ro-RO"/>
              </w:rPr>
              <w:t xml:space="preserve">P. Ciobanu, E. Stancu, </w:t>
            </w:r>
            <w:r w:rsidRPr="00871A08">
              <w:rPr>
                <w:i/>
                <w:sz w:val="24"/>
                <w:szCs w:val="24"/>
                <w:lang w:val="ro-RO"/>
              </w:rPr>
              <w:t>Criminalistică. Tehnica criminalistică</w:t>
            </w:r>
            <w:r w:rsidRPr="00871A08">
              <w:rPr>
                <w:sz w:val="24"/>
                <w:szCs w:val="24"/>
                <w:lang w:val="ro-RO"/>
              </w:rPr>
              <w:t>, Ed. Universul Juridic, Bucure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 xml:space="preserve">ti, 2017; </w:t>
            </w:r>
            <w:r w:rsidRPr="00871A08">
              <w:rPr>
                <w:smallCaps/>
                <w:sz w:val="24"/>
                <w:szCs w:val="24"/>
                <w:lang w:val="ro-RO"/>
              </w:rPr>
              <w:t>L. Ionescu, D. Sandu</w:t>
            </w:r>
            <w:r w:rsidRPr="00871A08">
              <w:rPr>
                <w:sz w:val="24"/>
                <w:szCs w:val="24"/>
                <w:lang w:val="ro-RO"/>
              </w:rPr>
              <w:t xml:space="preserve">, </w:t>
            </w:r>
            <w:r w:rsidRPr="00871A08">
              <w:rPr>
                <w:i/>
                <w:sz w:val="24"/>
                <w:szCs w:val="24"/>
                <w:lang w:val="ro-RO"/>
              </w:rPr>
              <w:t>Identificarea criminalistică</w:t>
            </w:r>
            <w:r w:rsidRPr="00871A08">
              <w:rPr>
                <w:sz w:val="24"/>
                <w:szCs w:val="24"/>
                <w:lang w:val="ro-RO"/>
              </w:rPr>
              <w:t xml:space="preserve">, Ed.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tiin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ifică, Bucure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 xml:space="preserve">ti, 1990; </w:t>
            </w:r>
            <w:r w:rsidRPr="00871A08">
              <w:rPr>
                <w:smallCaps/>
                <w:sz w:val="24"/>
                <w:szCs w:val="24"/>
                <w:lang w:val="ro-RO"/>
              </w:rPr>
              <w:t>M. Basarab</w:t>
            </w:r>
            <w:r w:rsidRPr="00871A08">
              <w:rPr>
                <w:sz w:val="24"/>
                <w:szCs w:val="24"/>
                <w:lang w:val="ro-RO"/>
              </w:rPr>
              <w:t xml:space="preserve">, </w:t>
            </w:r>
            <w:r w:rsidRPr="00871A08">
              <w:rPr>
                <w:i/>
                <w:sz w:val="24"/>
                <w:szCs w:val="24"/>
                <w:lang w:val="ro-RO"/>
              </w:rPr>
              <w:t>Criminalistica</w:t>
            </w:r>
            <w:r w:rsidRPr="00871A08">
              <w:rPr>
                <w:sz w:val="24"/>
                <w:szCs w:val="24"/>
                <w:lang w:val="ro-RO"/>
              </w:rPr>
              <w:t>, Litografia Universită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ii „Babe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 xml:space="preserve"> Bolyai” din Cluj, 1969; </w:t>
            </w:r>
            <w:r w:rsidRPr="00871A08">
              <w:rPr>
                <w:smallCaps/>
                <w:sz w:val="24"/>
                <w:szCs w:val="24"/>
                <w:lang w:val="ro-RO"/>
              </w:rPr>
              <w:t>Gh. Popa, N. Gamen</w:t>
            </w:r>
            <w:r w:rsidR="00871A08">
              <w:rPr>
                <w:smallCaps/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 xml:space="preserve">, </w:t>
            </w:r>
            <w:r w:rsidRPr="00871A08">
              <w:rPr>
                <w:i/>
                <w:sz w:val="24"/>
                <w:szCs w:val="24"/>
                <w:lang w:val="ro-RO"/>
              </w:rPr>
              <w:t>Criminalistica. Curs universitar</w:t>
            </w:r>
            <w:r w:rsidRPr="00871A08">
              <w:rPr>
                <w:sz w:val="24"/>
                <w:szCs w:val="24"/>
                <w:lang w:val="ro-RO"/>
              </w:rPr>
              <w:t>, Ed. Pro Universitaria, Bucure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 xml:space="preserve">ti, 2014; </w:t>
            </w:r>
            <w:r w:rsidRPr="00871A08">
              <w:rPr>
                <w:smallCaps/>
                <w:sz w:val="24"/>
                <w:szCs w:val="24"/>
                <w:lang w:val="ro-RO"/>
              </w:rPr>
              <w:t>A. C. Moise, E. Stancu</w:t>
            </w:r>
            <w:r w:rsidRPr="00871A08">
              <w:rPr>
                <w:sz w:val="24"/>
                <w:szCs w:val="24"/>
                <w:lang w:val="ro-RO"/>
              </w:rPr>
              <w:t xml:space="preserve">, </w:t>
            </w:r>
            <w:r w:rsidRPr="00871A08">
              <w:rPr>
                <w:i/>
                <w:sz w:val="24"/>
                <w:szCs w:val="24"/>
                <w:lang w:val="ro-RO"/>
              </w:rPr>
              <w:t xml:space="preserve">Criminalistica. Elemente de tehnică </w:t>
            </w:r>
            <w:r w:rsidR="00871A08">
              <w:rPr>
                <w:i/>
                <w:sz w:val="24"/>
                <w:szCs w:val="24"/>
                <w:lang w:val="ro-RO"/>
              </w:rPr>
              <w:t>ș</w:t>
            </w:r>
            <w:r w:rsidRPr="00871A08">
              <w:rPr>
                <w:i/>
                <w:sz w:val="24"/>
                <w:szCs w:val="24"/>
                <w:lang w:val="ro-RO"/>
              </w:rPr>
              <w:t>i de tactică a investigării penale</w:t>
            </w:r>
            <w:r w:rsidRPr="00871A08">
              <w:rPr>
                <w:sz w:val="24"/>
                <w:szCs w:val="24"/>
                <w:lang w:val="ro-RO"/>
              </w:rPr>
              <w:t xml:space="preserve">, ed. a III-a revăzută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adăugită, Ed. Universul Juridic, Bucure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 xml:space="preserve">ti, 2020; </w:t>
            </w:r>
            <w:r w:rsidRPr="00871A08">
              <w:rPr>
                <w:smallCaps/>
                <w:sz w:val="24"/>
                <w:szCs w:val="24"/>
                <w:lang w:val="ro-RO"/>
              </w:rPr>
              <w:t>A.E. Feren</w:t>
            </w:r>
            <w:r w:rsidR="00871A08">
              <w:rPr>
                <w:smallCaps/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 xml:space="preserve">, </w:t>
            </w:r>
            <w:r w:rsidRPr="00871A08">
              <w:rPr>
                <w:i/>
                <w:sz w:val="24"/>
                <w:szCs w:val="24"/>
                <w:lang w:val="ro-RO"/>
              </w:rPr>
              <w:t>Criminalistica. Curs universitar</w:t>
            </w:r>
            <w:r w:rsidRPr="00871A08">
              <w:rPr>
                <w:sz w:val="24"/>
                <w:szCs w:val="24"/>
                <w:lang w:val="ro-RO"/>
              </w:rPr>
              <w:t>, Ed. Universul Juridic, Bucure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ti, 2021.</w:t>
            </w:r>
          </w:p>
        </w:tc>
      </w:tr>
      <w:tr w:rsidR="00076C96" w:rsidRPr="00871A08" w14:paraId="771C4B9A" w14:textId="77777777" w:rsidTr="00C1331A">
        <w:tc>
          <w:tcPr>
            <w:tcW w:w="4786" w:type="dxa"/>
          </w:tcPr>
          <w:p w14:paraId="7580061A" w14:textId="523D25CF" w:rsidR="00076C96" w:rsidRPr="00871A08" w:rsidRDefault="00076C96" w:rsidP="00076C96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871A08">
              <w:rPr>
                <w:b/>
                <w:sz w:val="24"/>
                <w:szCs w:val="24"/>
                <w:lang w:val="ro-RO"/>
              </w:rPr>
              <w:lastRenderedPageBreak/>
              <w:t xml:space="preserve">8.2. AT </w:t>
            </w:r>
          </w:p>
          <w:p w14:paraId="560373EA" w14:textId="7E0A8AE9" w:rsidR="00076C96" w:rsidRPr="00871A08" w:rsidRDefault="00076C96" w:rsidP="00076C9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vAlign w:val="center"/>
          </w:tcPr>
          <w:p w14:paraId="5D82C0AE" w14:textId="132EF8D0" w:rsidR="00076C96" w:rsidRPr="00871A08" w:rsidRDefault="00076C96" w:rsidP="00076C96">
            <w:pPr>
              <w:jc w:val="center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Metode de predare-învă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are</w:t>
            </w:r>
          </w:p>
        </w:tc>
        <w:tc>
          <w:tcPr>
            <w:tcW w:w="2562" w:type="dxa"/>
            <w:vAlign w:val="center"/>
          </w:tcPr>
          <w:p w14:paraId="7C26C9E5" w14:textId="448F2F98" w:rsidR="00076C96" w:rsidRPr="00871A08" w:rsidRDefault="00076C96" w:rsidP="00076C96">
            <w:pPr>
              <w:jc w:val="center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Observa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ii</w:t>
            </w:r>
          </w:p>
        </w:tc>
      </w:tr>
      <w:tr w:rsidR="00076C96" w:rsidRPr="00860A71" w14:paraId="73730F1C" w14:textId="77777777" w:rsidTr="00C1331A">
        <w:tc>
          <w:tcPr>
            <w:tcW w:w="4786" w:type="dxa"/>
          </w:tcPr>
          <w:p w14:paraId="138D4510" w14:textId="35730F2D" w:rsidR="00076C96" w:rsidRPr="00871A08" w:rsidRDefault="00076C96" w:rsidP="00076C96">
            <w:pPr>
              <w:autoSpaceDE w:val="0"/>
              <w:autoSpaceDN w:val="0"/>
              <w:ind w:left="34"/>
              <w:rPr>
                <w:bCs/>
                <w:sz w:val="24"/>
                <w:szCs w:val="24"/>
                <w:lang w:val="ro-RO"/>
              </w:rPr>
            </w:pPr>
            <w:r w:rsidRPr="00871A08">
              <w:rPr>
                <w:bCs/>
                <w:sz w:val="24"/>
                <w:szCs w:val="24"/>
                <w:lang w:val="ro-RO"/>
              </w:rPr>
              <w:t xml:space="preserve">AT nr. 1. </w:t>
            </w:r>
            <w:r w:rsidRPr="00871A08">
              <w:rPr>
                <w:sz w:val="24"/>
                <w:szCs w:val="24"/>
                <w:lang w:val="ro-RO"/>
              </w:rPr>
              <w:t xml:space="preserve">Prezentarea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discutarea unor aspecte privind: structura criminalisticii, identificarea criminalistică; traseologie, balistică</w:t>
            </w:r>
          </w:p>
        </w:tc>
        <w:tc>
          <w:tcPr>
            <w:tcW w:w="2552" w:type="dxa"/>
          </w:tcPr>
          <w:p w14:paraId="2D9F42DE" w14:textId="5CD46BCF" w:rsidR="00076C96" w:rsidRPr="00871A08" w:rsidRDefault="00076C96" w:rsidP="00076C96">
            <w:pPr>
              <w:autoSpaceDE w:val="0"/>
              <w:autoSpaceDN w:val="0"/>
              <w:ind w:left="34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prelegere interactivă, brainstorming, învă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are dirijată</w:t>
            </w:r>
          </w:p>
        </w:tc>
        <w:tc>
          <w:tcPr>
            <w:tcW w:w="2562" w:type="dxa"/>
          </w:tcPr>
          <w:p w14:paraId="1079D8A9" w14:textId="0955067F" w:rsidR="00076C96" w:rsidRPr="00871A08" w:rsidRDefault="00076C96" w:rsidP="00076C96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Se va pune accentul pe implicarea activă a studen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 xml:space="preserve">ilor în dezbateri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prezentarea cazurilor practice</w:t>
            </w:r>
          </w:p>
          <w:p w14:paraId="51D50023" w14:textId="77777777" w:rsidR="00076C96" w:rsidRPr="00871A08" w:rsidRDefault="00076C96" w:rsidP="00076C96">
            <w:pPr>
              <w:rPr>
                <w:sz w:val="24"/>
                <w:szCs w:val="24"/>
                <w:lang w:val="ro-RO"/>
              </w:rPr>
            </w:pPr>
          </w:p>
        </w:tc>
      </w:tr>
      <w:tr w:rsidR="00076C96" w:rsidRPr="00860A71" w14:paraId="15C27C23" w14:textId="77777777" w:rsidTr="00C1331A">
        <w:tc>
          <w:tcPr>
            <w:tcW w:w="4786" w:type="dxa"/>
          </w:tcPr>
          <w:p w14:paraId="2017A18E" w14:textId="7D2C0803" w:rsidR="00076C96" w:rsidRPr="00871A08" w:rsidRDefault="00076C96" w:rsidP="00076C96">
            <w:pPr>
              <w:autoSpaceDE w:val="0"/>
              <w:autoSpaceDN w:val="0"/>
              <w:ind w:left="34"/>
              <w:rPr>
                <w:bCs/>
                <w:sz w:val="24"/>
                <w:szCs w:val="24"/>
                <w:lang w:val="ro-RO"/>
              </w:rPr>
            </w:pPr>
            <w:r w:rsidRPr="00871A08">
              <w:rPr>
                <w:bCs/>
                <w:sz w:val="24"/>
                <w:szCs w:val="24"/>
                <w:lang w:val="ro-RO"/>
              </w:rPr>
              <w:t xml:space="preserve">AT nr. 2 </w:t>
            </w:r>
            <w:r w:rsidRPr="00871A08">
              <w:rPr>
                <w:sz w:val="24"/>
                <w:szCs w:val="24"/>
                <w:lang w:val="ro-RO"/>
              </w:rPr>
              <w:t xml:space="preserve">Prezentarea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 xml:space="preserve">i discutarea unor aspecte privind: Metodologie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tactică criminalistică. Cercetarea locului faptei; Tactica audierii persoanelor, identificarea persoanelor după scris, expertiza criminalistică</w:t>
            </w:r>
          </w:p>
        </w:tc>
        <w:tc>
          <w:tcPr>
            <w:tcW w:w="2552" w:type="dxa"/>
          </w:tcPr>
          <w:p w14:paraId="459D8C24" w14:textId="3EBF7C28" w:rsidR="00076C96" w:rsidRPr="00871A08" w:rsidRDefault="00076C96" w:rsidP="00076C96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prelegere interactivă, brainstorming, învă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are dirijată</w:t>
            </w:r>
          </w:p>
        </w:tc>
        <w:tc>
          <w:tcPr>
            <w:tcW w:w="2562" w:type="dxa"/>
          </w:tcPr>
          <w:p w14:paraId="5E90207A" w14:textId="622D3619" w:rsidR="00076C96" w:rsidRPr="00871A08" w:rsidRDefault="00076C96" w:rsidP="00076C96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Se va pune accentul pe implicarea activă a studen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 xml:space="preserve">ilor în dezbateri </w:t>
            </w:r>
            <w:r w:rsidR="00871A08"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prezentarea cazurilor practice</w:t>
            </w:r>
          </w:p>
          <w:p w14:paraId="48162CD3" w14:textId="77777777" w:rsidR="00076C96" w:rsidRPr="00871A08" w:rsidRDefault="00076C96" w:rsidP="00076C96">
            <w:pPr>
              <w:rPr>
                <w:sz w:val="24"/>
                <w:szCs w:val="24"/>
                <w:lang w:val="ro-RO"/>
              </w:rPr>
            </w:pPr>
          </w:p>
        </w:tc>
      </w:tr>
      <w:tr w:rsidR="00076C96" w:rsidRPr="00860A71" w14:paraId="63C9EB33" w14:textId="77777777" w:rsidTr="00C1331A">
        <w:tc>
          <w:tcPr>
            <w:tcW w:w="4786" w:type="dxa"/>
          </w:tcPr>
          <w:p w14:paraId="61210A41" w14:textId="77777777" w:rsidR="00076C96" w:rsidRPr="00871A08" w:rsidRDefault="00076C96" w:rsidP="00076C96">
            <w:pPr>
              <w:autoSpaceDE w:val="0"/>
              <w:autoSpaceDN w:val="0"/>
              <w:ind w:left="34"/>
              <w:rPr>
                <w:bCs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14:paraId="4B933AA7" w14:textId="77777777" w:rsidR="00076C96" w:rsidRPr="00871A08" w:rsidRDefault="00076C96" w:rsidP="00076C96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562" w:type="dxa"/>
          </w:tcPr>
          <w:p w14:paraId="6A3DE6BE" w14:textId="77777777" w:rsidR="00076C96" w:rsidRPr="00871A08" w:rsidRDefault="00076C96" w:rsidP="00076C96">
            <w:pPr>
              <w:rPr>
                <w:sz w:val="24"/>
                <w:szCs w:val="24"/>
                <w:lang w:val="ro-RO"/>
              </w:rPr>
            </w:pPr>
          </w:p>
        </w:tc>
      </w:tr>
      <w:tr w:rsidR="00076C96" w:rsidRPr="00871A08" w14:paraId="7A1583E5" w14:textId="77777777" w:rsidTr="00C1331A">
        <w:tc>
          <w:tcPr>
            <w:tcW w:w="9900" w:type="dxa"/>
            <w:gridSpan w:val="3"/>
          </w:tcPr>
          <w:p w14:paraId="5450FE1C" w14:textId="77777777" w:rsidR="00076C96" w:rsidRPr="00871A08" w:rsidRDefault="00076C96" w:rsidP="00076C96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Bibliografie:</w:t>
            </w:r>
          </w:p>
          <w:p w14:paraId="4231584E" w14:textId="7C568D9E" w:rsidR="00076C96" w:rsidRPr="00871A08" w:rsidRDefault="00076C96" w:rsidP="00076C96">
            <w:pPr>
              <w:jc w:val="both"/>
              <w:rPr>
                <w:iCs/>
                <w:sz w:val="24"/>
                <w:szCs w:val="24"/>
                <w:lang w:val="ro-RO"/>
              </w:rPr>
            </w:pPr>
            <w:r w:rsidRPr="00871A08">
              <w:rPr>
                <w:iCs/>
                <w:sz w:val="24"/>
                <w:szCs w:val="24"/>
                <w:lang w:val="ro-RO"/>
              </w:rPr>
              <w:t>Conform pct. 8.1.</w:t>
            </w:r>
          </w:p>
        </w:tc>
      </w:tr>
      <w:tr w:rsidR="00076C96" w:rsidRPr="00871A08" w14:paraId="0E1D73D1" w14:textId="77777777" w:rsidTr="00C1331A">
        <w:tc>
          <w:tcPr>
            <w:tcW w:w="4786" w:type="dxa"/>
            <w:vAlign w:val="center"/>
          </w:tcPr>
          <w:p w14:paraId="2671E70C" w14:textId="35F46058" w:rsidR="00076C96" w:rsidRPr="00871A08" w:rsidRDefault="00076C96" w:rsidP="00076C96">
            <w:pPr>
              <w:rPr>
                <w:b/>
                <w:sz w:val="24"/>
                <w:szCs w:val="24"/>
                <w:lang w:val="ro-RO"/>
              </w:rPr>
            </w:pPr>
            <w:r w:rsidRPr="00871A08">
              <w:rPr>
                <w:b/>
                <w:sz w:val="24"/>
                <w:szCs w:val="24"/>
                <w:lang w:val="ro-RO"/>
              </w:rPr>
              <w:t xml:space="preserve">8.3. TC </w:t>
            </w:r>
          </w:p>
        </w:tc>
        <w:tc>
          <w:tcPr>
            <w:tcW w:w="2552" w:type="dxa"/>
            <w:vAlign w:val="center"/>
          </w:tcPr>
          <w:p w14:paraId="7AB97EC3" w14:textId="2A32AA3B" w:rsidR="00076C96" w:rsidRPr="00871A08" w:rsidRDefault="00076C96" w:rsidP="00076C96">
            <w:pPr>
              <w:jc w:val="center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Metode de transmitere a informa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iei</w:t>
            </w:r>
          </w:p>
        </w:tc>
        <w:tc>
          <w:tcPr>
            <w:tcW w:w="2562" w:type="dxa"/>
            <w:vAlign w:val="center"/>
          </w:tcPr>
          <w:p w14:paraId="39410304" w14:textId="083AA51B" w:rsidR="00076C96" w:rsidRPr="00871A08" w:rsidRDefault="00076C96" w:rsidP="00076C96">
            <w:pPr>
              <w:jc w:val="center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Observa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ii</w:t>
            </w:r>
          </w:p>
        </w:tc>
      </w:tr>
      <w:tr w:rsidR="00871A08" w:rsidRPr="00860A71" w14:paraId="3B7A003B" w14:textId="77777777" w:rsidTr="00C1331A">
        <w:tc>
          <w:tcPr>
            <w:tcW w:w="4786" w:type="dxa"/>
          </w:tcPr>
          <w:p w14:paraId="0325350A" w14:textId="0E6B7280" w:rsidR="00871A08" w:rsidRPr="00871A08" w:rsidRDefault="00871A08" w:rsidP="00871A08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TC nr.1 – Rezolvarea unui caz practic (spe</w:t>
            </w:r>
            <w:r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ă), din tematica corespunzătoare primelor două module, puse la dispozi</w:t>
            </w:r>
            <w:r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ia studen</w:t>
            </w:r>
            <w:r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ilor pe Platforma Microsoft Teams.</w:t>
            </w:r>
          </w:p>
          <w:p w14:paraId="1AF0D7B8" w14:textId="77777777" w:rsidR="00871A08" w:rsidRPr="00871A08" w:rsidRDefault="00871A08" w:rsidP="00871A08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14:paraId="45706D11" w14:textId="77777777" w:rsidR="00871A08" w:rsidRPr="00871A08" w:rsidRDefault="00871A08" w:rsidP="00871A08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Platforma Microsoft Teams.</w:t>
            </w:r>
          </w:p>
          <w:p w14:paraId="0514F402" w14:textId="62C7FD9B" w:rsidR="00871A08" w:rsidRPr="00871A08" w:rsidRDefault="00871A08" w:rsidP="00871A08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Forumul de discu</w:t>
            </w:r>
            <w:r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 xml:space="preserve">ii </w:t>
            </w:r>
            <w:r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alte instrumente de comunicare de pe platformă.</w:t>
            </w:r>
          </w:p>
          <w:p w14:paraId="24906990" w14:textId="77777777" w:rsidR="00871A08" w:rsidRPr="00871A08" w:rsidRDefault="00871A08" w:rsidP="00871A08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562" w:type="dxa"/>
          </w:tcPr>
          <w:p w14:paraId="532E8A3C" w14:textId="0FE19824" w:rsidR="00871A08" w:rsidRPr="00871A08" w:rsidRDefault="00871A08" w:rsidP="00871A08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Ponderea TC nr.1 în nota finală este 5%.</w:t>
            </w:r>
          </w:p>
        </w:tc>
      </w:tr>
      <w:tr w:rsidR="00871A08" w:rsidRPr="00860A71" w14:paraId="5783BA3E" w14:textId="77777777" w:rsidTr="00C1331A">
        <w:tc>
          <w:tcPr>
            <w:tcW w:w="4786" w:type="dxa"/>
          </w:tcPr>
          <w:p w14:paraId="5C966562" w14:textId="29940D11" w:rsidR="00871A08" w:rsidRPr="00871A08" w:rsidRDefault="00871A08" w:rsidP="00871A08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TC nr.2 - Rezolvarea a unui caz practic (spe</w:t>
            </w:r>
            <w:r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 xml:space="preserve">ă),, din tematica corespunzătoare modulelor 3 </w:t>
            </w:r>
            <w:r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4, puse la dispozi</w:t>
            </w:r>
            <w:r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ia studen</w:t>
            </w:r>
            <w:r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ilor pe Platforma Microsoft Teams.</w:t>
            </w:r>
          </w:p>
          <w:p w14:paraId="5267A881" w14:textId="77777777" w:rsidR="00871A08" w:rsidRPr="00871A08" w:rsidRDefault="00871A08" w:rsidP="00871A08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</w:tcPr>
          <w:p w14:paraId="10BC454F" w14:textId="59932852" w:rsidR="00871A08" w:rsidRPr="00871A08" w:rsidRDefault="00871A08" w:rsidP="00871A08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Platforma Microsoft Teams. Forumul de discu</w:t>
            </w:r>
            <w:r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 xml:space="preserve">ii </w:t>
            </w:r>
            <w:r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alte instrumente de comunicare de pe platformă.</w:t>
            </w:r>
          </w:p>
          <w:p w14:paraId="6DB84B3B" w14:textId="77777777" w:rsidR="00871A08" w:rsidRPr="00871A08" w:rsidRDefault="00871A08" w:rsidP="00871A08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562" w:type="dxa"/>
          </w:tcPr>
          <w:p w14:paraId="522B05A0" w14:textId="21BB9FF9" w:rsidR="00871A08" w:rsidRPr="00871A08" w:rsidRDefault="00871A08" w:rsidP="00871A08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Ponderea TC nr.2 în nota finală este 5%.</w:t>
            </w:r>
          </w:p>
        </w:tc>
      </w:tr>
      <w:tr w:rsidR="00076C96" w:rsidRPr="00871A08" w14:paraId="0175EC68" w14:textId="77777777" w:rsidTr="00C1331A">
        <w:tc>
          <w:tcPr>
            <w:tcW w:w="9900" w:type="dxa"/>
            <w:gridSpan w:val="3"/>
          </w:tcPr>
          <w:p w14:paraId="25FE94DD" w14:textId="77777777" w:rsidR="00076C96" w:rsidRPr="00871A08" w:rsidRDefault="00076C96" w:rsidP="00076C96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Bibliografie:</w:t>
            </w:r>
          </w:p>
          <w:p w14:paraId="32A1BA54" w14:textId="713D9A35" w:rsidR="00076C96" w:rsidRPr="00871A08" w:rsidRDefault="00871A08" w:rsidP="00076C96">
            <w:pPr>
              <w:jc w:val="both"/>
              <w:rPr>
                <w:iCs/>
                <w:sz w:val="24"/>
                <w:szCs w:val="24"/>
                <w:lang w:val="ro-RO"/>
              </w:rPr>
            </w:pPr>
            <w:r w:rsidRPr="00871A08">
              <w:rPr>
                <w:iCs/>
                <w:sz w:val="24"/>
                <w:szCs w:val="24"/>
                <w:lang w:val="ro-RO"/>
              </w:rPr>
              <w:t>Conform pct. 8.1.</w:t>
            </w:r>
          </w:p>
        </w:tc>
      </w:tr>
      <w:tr w:rsidR="00076C96" w:rsidRPr="00871A08" w14:paraId="39219523" w14:textId="77777777" w:rsidTr="00C1331A">
        <w:tc>
          <w:tcPr>
            <w:tcW w:w="4786" w:type="dxa"/>
          </w:tcPr>
          <w:p w14:paraId="23FAF4A0" w14:textId="7B20F1F9" w:rsidR="00076C96" w:rsidRPr="00871A08" w:rsidRDefault="00076C96" w:rsidP="00076C96">
            <w:pPr>
              <w:rPr>
                <w:b/>
                <w:sz w:val="24"/>
                <w:szCs w:val="24"/>
                <w:lang w:val="ro-RO"/>
              </w:rPr>
            </w:pPr>
            <w:r w:rsidRPr="00871A08">
              <w:rPr>
                <w:b/>
                <w:sz w:val="24"/>
                <w:szCs w:val="24"/>
                <w:lang w:val="ro-RO"/>
              </w:rPr>
              <w:t xml:space="preserve">8.4. AA  </w:t>
            </w:r>
          </w:p>
        </w:tc>
        <w:tc>
          <w:tcPr>
            <w:tcW w:w="2552" w:type="dxa"/>
            <w:vAlign w:val="center"/>
          </w:tcPr>
          <w:p w14:paraId="6D87635C" w14:textId="016DFB70" w:rsidR="00076C96" w:rsidRPr="00871A08" w:rsidRDefault="00076C96" w:rsidP="00076C96">
            <w:pPr>
              <w:jc w:val="center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Metode de predare-învă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are</w:t>
            </w:r>
          </w:p>
        </w:tc>
        <w:tc>
          <w:tcPr>
            <w:tcW w:w="2562" w:type="dxa"/>
            <w:vAlign w:val="center"/>
          </w:tcPr>
          <w:p w14:paraId="7DFB9F77" w14:textId="6B89BF8D" w:rsidR="00076C96" w:rsidRPr="00871A08" w:rsidRDefault="00076C96" w:rsidP="00076C96">
            <w:pPr>
              <w:jc w:val="center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Observa</w:t>
            </w:r>
            <w:r w:rsidR="00871A08"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ii</w:t>
            </w:r>
          </w:p>
        </w:tc>
      </w:tr>
      <w:tr w:rsidR="00076C96" w:rsidRPr="00871A08" w14:paraId="561DB65C" w14:textId="77777777" w:rsidTr="00C1331A">
        <w:tc>
          <w:tcPr>
            <w:tcW w:w="4786" w:type="dxa"/>
          </w:tcPr>
          <w:p w14:paraId="586331C3" w14:textId="3FB6098F" w:rsidR="00076C96" w:rsidRPr="00871A08" w:rsidRDefault="00871A08" w:rsidP="00076C96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2552" w:type="dxa"/>
          </w:tcPr>
          <w:p w14:paraId="7078DBB4" w14:textId="45998A9E" w:rsidR="00076C96" w:rsidRPr="00871A08" w:rsidRDefault="00871A08" w:rsidP="00076C9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2562" w:type="dxa"/>
          </w:tcPr>
          <w:p w14:paraId="67918EBC" w14:textId="2E6796CE" w:rsidR="00076C96" w:rsidRPr="00871A08" w:rsidRDefault="00871A08" w:rsidP="00076C96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</w:t>
            </w:r>
          </w:p>
        </w:tc>
      </w:tr>
      <w:tr w:rsidR="00076C96" w:rsidRPr="00871A08" w14:paraId="423A8AE3" w14:textId="77777777" w:rsidTr="00C1331A">
        <w:tc>
          <w:tcPr>
            <w:tcW w:w="9900" w:type="dxa"/>
            <w:gridSpan w:val="3"/>
          </w:tcPr>
          <w:p w14:paraId="772E9F65" w14:textId="77777777" w:rsidR="00076C96" w:rsidRPr="00871A08" w:rsidRDefault="00076C96" w:rsidP="00076C96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Bibliografie:</w:t>
            </w:r>
          </w:p>
          <w:p w14:paraId="52A5EB23" w14:textId="39EFCDC6" w:rsidR="00076C96" w:rsidRPr="00871A08" w:rsidRDefault="00076C96" w:rsidP="00076C96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</w:tbl>
    <w:p w14:paraId="47AF633C" w14:textId="63F7D985" w:rsidR="00871A08" w:rsidRPr="00860A71" w:rsidRDefault="00DF5C86" w:rsidP="00871A08">
      <w:pPr>
        <w:jc w:val="both"/>
        <w:rPr>
          <w:sz w:val="24"/>
          <w:szCs w:val="24"/>
          <w:lang w:val="it-IT"/>
        </w:rPr>
      </w:pPr>
      <w:r w:rsidRPr="00871A08">
        <w:rPr>
          <w:b/>
          <w:sz w:val="24"/>
          <w:szCs w:val="24"/>
          <w:lang w:val="ro-RO"/>
        </w:rPr>
        <w:lastRenderedPageBreak/>
        <w:t>9.</w:t>
      </w:r>
      <w:r w:rsidR="00871A08" w:rsidRPr="00871A08">
        <w:rPr>
          <w:b/>
          <w:lang w:val="ro-RO"/>
        </w:rPr>
        <w:t xml:space="preserve"> </w:t>
      </w:r>
      <w:r w:rsidR="00871A08" w:rsidRPr="00871A08">
        <w:rPr>
          <w:b/>
          <w:sz w:val="24"/>
          <w:szCs w:val="24"/>
          <w:lang w:val="ro-RO"/>
        </w:rPr>
        <w:t>Coroborarea conținuturilor disciplinei cu așteptările reprezentanților comunităților epistemice, asociaților profesionale și angajatori reprezentativi din domeniul aferent programului</w:t>
      </w:r>
      <w:r w:rsidR="00871A08" w:rsidRPr="00860A71">
        <w:rPr>
          <w:sz w:val="24"/>
          <w:szCs w:val="24"/>
          <w:lang w:val="it-IT"/>
        </w:rPr>
        <w:t>.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F5C86" w:rsidRPr="00860A71" w14:paraId="53AB55B0" w14:textId="77777777" w:rsidTr="00C1331A">
        <w:tc>
          <w:tcPr>
            <w:tcW w:w="9900" w:type="dxa"/>
          </w:tcPr>
          <w:p w14:paraId="1BE8F929" w14:textId="36AD1459" w:rsidR="00DF5C86" w:rsidRPr="00871A08" w:rsidRDefault="00871A08" w:rsidP="00C1331A">
            <w:pPr>
              <w:jc w:val="both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Temele de curs și seminar propuse respectă sistematizarea materiei și reprezintă subiecte de actualitate în cercetarea aplicativă a crimina</w:t>
            </w:r>
            <w:r>
              <w:rPr>
                <w:sz w:val="24"/>
                <w:szCs w:val="24"/>
                <w:lang w:val="ro-RO"/>
              </w:rPr>
              <w:t>l</w:t>
            </w:r>
            <w:r w:rsidRPr="00871A08">
              <w:rPr>
                <w:sz w:val="24"/>
                <w:szCs w:val="24"/>
                <w:lang w:val="ro-RO"/>
              </w:rPr>
              <w:t>isticii, iar abordarea se bazează pe practica și literatura de specialitate.</w:t>
            </w:r>
          </w:p>
        </w:tc>
      </w:tr>
    </w:tbl>
    <w:p w14:paraId="6F0318D3" w14:textId="77777777" w:rsidR="00DF5C86" w:rsidRPr="00871A08" w:rsidRDefault="00DF5C86" w:rsidP="00DF5C86">
      <w:pPr>
        <w:rPr>
          <w:b/>
          <w:sz w:val="24"/>
          <w:szCs w:val="24"/>
          <w:lang w:val="ro-RO"/>
        </w:rPr>
      </w:pPr>
    </w:p>
    <w:p w14:paraId="64DC5953" w14:textId="77777777" w:rsidR="00220B6A" w:rsidRPr="00871A08" w:rsidRDefault="00220B6A" w:rsidP="00DF5C86">
      <w:pPr>
        <w:rPr>
          <w:b/>
          <w:sz w:val="24"/>
          <w:szCs w:val="24"/>
          <w:lang w:val="ro-RO"/>
        </w:rPr>
      </w:pPr>
    </w:p>
    <w:p w14:paraId="745BBCF6" w14:textId="77777777" w:rsidR="00220B6A" w:rsidRPr="00871A08" w:rsidRDefault="00220B6A" w:rsidP="00DF5C86">
      <w:pPr>
        <w:rPr>
          <w:b/>
          <w:sz w:val="24"/>
          <w:szCs w:val="24"/>
          <w:lang w:val="ro-RO"/>
        </w:rPr>
      </w:pPr>
    </w:p>
    <w:p w14:paraId="7E6D1436" w14:textId="77777777" w:rsidR="00DF5C86" w:rsidRPr="00871A08" w:rsidRDefault="00DF5C86" w:rsidP="00DF5C86">
      <w:pPr>
        <w:rPr>
          <w:b/>
          <w:sz w:val="24"/>
          <w:szCs w:val="24"/>
          <w:lang w:val="ro-RO"/>
        </w:rPr>
      </w:pPr>
      <w:r w:rsidRPr="00871A08">
        <w:rPr>
          <w:b/>
          <w:sz w:val="24"/>
          <w:szCs w:val="24"/>
          <w:lang w:val="ro-RO"/>
        </w:rPr>
        <w:t>10. Evaluare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92"/>
        <w:gridCol w:w="2835"/>
        <w:gridCol w:w="1253"/>
      </w:tblGrid>
      <w:tr w:rsidR="00DF5C86" w:rsidRPr="00871A08" w14:paraId="5CE42BC6" w14:textId="77777777" w:rsidTr="00C1331A">
        <w:tc>
          <w:tcPr>
            <w:tcW w:w="2520" w:type="dxa"/>
            <w:vAlign w:val="center"/>
          </w:tcPr>
          <w:p w14:paraId="39AD5CB8" w14:textId="77777777" w:rsidR="00DF5C86" w:rsidRPr="00871A08" w:rsidRDefault="00DF5C86" w:rsidP="00C1331A">
            <w:pPr>
              <w:jc w:val="center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Tip activitate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4ACAD77C" w14:textId="77777777" w:rsidR="00DF5C86" w:rsidRPr="00871A08" w:rsidRDefault="00DF5C86" w:rsidP="00C1331A">
            <w:pPr>
              <w:jc w:val="center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10.1. Criterii de evaluare</w:t>
            </w:r>
          </w:p>
        </w:tc>
        <w:tc>
          <w:tcPr>
            <w:tcW w:w="2835" w:type="dxa"/>
            <w:vAlign w:val="center"/>
          </w:tcPr>
          <w:p w14:paraId="62B98550" w14:textId="77777777" w:rsidR="00DF5C86" w:rsidRPr="00871A08" w:rsidRDefault="00DF5C86" w:rsidP="00C1331A">
            <w:pPr>
              <w:jc w:val="center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10.2. Metode de evaluare</w:t>
            </w:r>
          </w:p>
        </w:tc>
        <w:tc>
          <w:tcPr>
            <w:tcW w:w="1253" w:type="dxa"/>
            <w:vAlign w:val="center"/>
          </w:tcPr>
          <w:p w14:paraId="023C4308" w14:textId="77777777" w:rsidR="00DF5C86" w:rsidRPr="00871A08" w:rsidRDefault="00DF5C86" w:rsidP="00C1331A">
            <w:pPr>
              <w:jc w:val="center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10.3. Pondere din nota finală</w:t>
            </w:r>
          </w:p>
        </w:tc>
      </w:tr>
      <w:tr w:rsidR="00871A08" w:rsidRPr="00871A08" w14:paraId="12FD83F8" w14:textId="77777777" w:rsidTr="00C1331A">
        <w:tc>
          <w:tcPr>
            <w:tcW w:w="2520" w:type="dxa"/>
          </w:tcPr>
          <w:p w14:paraId="387028AB" w14:textId="4F137147" w:rsidR="00871A08" w:rsidRPr="00871A08" w:rsidRDefault="00871A08" w:rsidP="00871A08">
            <w:pPr>
              <w:rPr>
                <w:b/>
                <w:sz w:val="24"/>
                <w:szCs w:val="24"/>
                <w:lang w:val="ro-RO"/>
              </w:rPr>
            </w:pPr>
            <w:r w:rsidRPr="00871A08">
              <w:rPr>
                <w:b/>
                <w:sz w:val="24"/>
                <w:szCs w:val="24"/>
                <w:lang w:val="ro-RO"/>
              </w:rPr>
              <w:t>10.4. AI, SI</w:t>
            </w:r>
          </w:p>
        </w:tc>
        <w:tc>
          <w:tcPr>
            <w:tcW w:w="3292" w:type="dxa"/>
          </w:tcPr>
          <w:p w14:paraId="37ED877C" w14:textId="4F103AD6" w:rsidR="00871A08" w:rsidRPr="00871A08" w:rsidRDefault="00871A08" w:rsidP="00871A08">
            <w:pPr>
              <w:jc w:val="both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Nivelul de cunoa</w:t>
            </w:r>
            <w:r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 xml:space="preserve">tere </w:t>
            </w:r>
            <w:r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în</w:t>
            </w:r>
            <w:r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elegere a materiei;</w:t>
            </w:r>
          </w:p>
          <w:p w14:paraId="2E737FF5" w14:textId="77777777" w:rsidR="00871A08" w:rsidRPr="00871A08" w:rsidRDefault="00871A08" w:rsidP="00871A08">
            <w:pPr>
              <w:jc w:val="both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Capacitatea de a utiliza în mod adecvat conceptele studiate;</w:t>
            </w:r>
          </w:p>
          <w:p w14:paraId="41D4FB84" w14:textId="538D14FD" w:rsidR="00871A08" w:rsidRPr="00871A08" w:rsidRDefault="00871A08" w:rsidP="00871A08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 xml:space="preserve">Modul de abordare </w:t>
            </w:r>
            <w:r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 xml:space="preserve">i de rezolvare a întrebărilor tip grilă </w:t>
            </w:r>
            <w:r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a cazurilor practice propuse.</w:t>
            </w:r>
          </w:p>
        </w:tc>
        <w:tc>
          <w:tcPr>
            <w:tcW w:w="2835" w:type="dxa"/>
          </w:tcPr>
          <w:p w14:paraId="22C1D72A" w14:textId="5ED4CC5F" w:rsidR="00871A08" w:rsidRPr="00871A08" w:rsidRDefault="00871A08" w:rsidP="00871A08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Examen scris</w:t>
            </w:r>
          </w:p>
        </w:tc>
        <w:tc>
          <w:tcPr>
            <w:tcW w:w="1253" w:type="dxa"/>
          </w:tcPr>
          <w:p w14:paraId="0168226E" w14:textId="53579ADA" w:rsidR="00871A08" w:rsidRPr="00871A08" w:rsidRDefault="00871A08" w:rsidP="00871A08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90%</w:t>
            </w:r>
          </w:p>
        </w:tc>
      </w:tr>
      <w:tr w:rsidR="00871A08" w:rsidRPr="00871A08" w14:paraId="123CE496" w14:textId="77777777" w:rsidTr="00C1331A">
        <w:tc>
          <w:tcPr>
            <w:tcW w:w="2520" w:type="dxa"/>
          </w:tcPr>
          <w:p w14:paraId="22BC88CE" w14:textId="1D094D22" w:rsidR="00871A08" w:rsidRPr="00871A08" w:rsidRDefault="00871A08" w:rsidP="00871A08">
            <w:pPr>
              <w:rPr>
                <w:b/>
                <w:sz w:val="24"/>
                <w:szCs w:val="24"/>
                <w:lang w:val="ro-RO"/>
              </w:rPr>
            </w:pPr>
            <w:r w:rsidRPr="00871A08">
              <w:rPr>
                <w:b/>
                <w:sz w:val="24"/>
                <w:szCs w:val="24"/>
                <w:lang w:val="ro-RO"/>
              </w:rPr>
              <w:t>10.5. TC / AA</w:t>
            </w:r>
          </w:p>
        </w:tc>
        <w:tc>
          <w:tcPr>
            <w:tcW w:w="3292" w:type="dxa"/>
          </w:tcPr>
          <w:p w14:paraId="08E0E4C0" w14:textId="79AC9162" w:rsidR="00871A08" w:rsidRPr="00871A08" w:rsidRDefault="00871A08" w:rsidP="00871A08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Nivelul de cunoa</w:t>
            </w:r>
            <w:r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 xml:space="preserve">tere </w:t>
            </w:r>
            <w:r>
              <w:rPr>
                <w:sz w:val="24"/>
                <w:szCs w:val="24"/>
                <w:lang w:val="ro-RO"/>
              </w:rPr>
              <w:t>ș</w:t>
            </w:r>
            <w:r w:rsidRPr="00871A08">
              <w:rPr>
                <w:sz w:val="24"/>
                <w:szCs w:val="24"/>
                <w:lang w:val="ro-RO"/>
              </w:rPr>
              <w:t>i în</w:t>
            </w:r>
            <w:r>
              <w:rPr>
                <w:sz w:val="24"/>
                <w:szCs w:val="24"/>
                <w:lang w:val="ro-RO"/>
              </w:rPr>
              <w:t>ț</w:t>
            </w:r>
            <w:r w:rsidRPr="00871A08">
              <w:rPr>
                <w:sz w:val="24"/>
                <w:szCs w:val="24"/>
                <w:lang w:val="ro-RO"/>
              </w:rPr>
              <w:t>elegere a materiei.</w:t>
            </w:r>
          </w:p>
          <w:p w14:paraId="35D8FF4C" w14:textId="36B45398" w:rsidR="00871A08" w:rsidRPr="00871A08" w:rsidRDefault="00871A08" w:rsidP="00871A08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Capacitatea de a utiliza în mod adecvat conceptele studiate</w:t>
            </w:r>
          </w:p>
        </w:tc>
        <w:tc>
          <w:tcPr>
            <w:tcW w:w="2835" w:type="dxa"/>
          </w:tcPr>
          <w:p w14:paraId="3EF7D0C0" w14:textId="77777777" w:rsidR="00871A08" w:rsidRPr="00871A08" w:rsidRDefault="00871A08" w:rsidP="00871A08">
            <w:pPr>
              <w:jc w:val="both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Două teme pe parcursul semestrului prin intermediul platformei Microsoft Teams.</w:t>
            </w:r>
          </w:p>
          <w:p w14:paraId="60C6C822" w14:textId="587BF0CC" w:rsidR="00871A08" w:rsidRPr="00871A08" w:rsidRDefault="00871A08" w:rsidP="00871A08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253" w:type="dxa"/>
          </w:tcPr>
          <w:p w14:paraId="44102A1F" w14:textId="77777777" w:rsidR="00871A08" w:rsidRPr="00871A08" w:rsidRDefault="00871A08" w:rsidP="00871A08">
            <w:pPr>
              <w:jc w:val="center"/>
              <w:rPr>
                <w:sz w:val="24"/>
                <w:szCs w:val="24"/>
                <w:lang w:val="ro-RO"/>
              </w:rPr>
            </w:pPr>
          </w:p>
          <w:p w14:paraId="44F8A774" w14:textId="3B2CAEF8" w:rsidR="00871A08" w:rsidRPr="00871A08" w:rsidRDefault="00871A08" w:rsidP="00871A08">
            <w:pPr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10%</w:t>
            </w:r>
          </w:p>
        </w:tc>
      </w:tr>
      <w:tr w:rsidR="00DF5C86" w:rsidRPr="00871A08" w14:paraId="0128D005" w14:textId="77777777" w:rsidTr="00C1331A">
        <w:tc>
          <w:tcPr>
            <w:tcW w:w="9900" w:type="dxa"/>
            <w:gridSpan w:val="4"/>
          </w:tcPr>
          <w:p w14:paraId="451A00FE" w14:textId="2F885388" w:rsidR="00DF5C86" w:rsidRPr="00871A08" w:rsidRDefault="00DF5C86" w:rsidP="00C1331A">
            <w:pPr>
              <w:rPr>
                <w:b/>
                <w:bCs/>
                <w:sz w:val="24"/>
                <w:szCs w:val="24"/>
                <w:lang w:val="ro-RO"/>
              </w:rPr>
            </w:pPr>
            <w:r w:rsidRPr="00871A08">
              <w:rPr>
                <w:b/>
                <w:bCs/>
                <w:sz w:val="24"/>
                <w:szCs w:val="24"/>
                <w:lang w:val="ro-RO"/>
              </w:rPr>
              <w:t>10.6. Standard minim de performan</w:t>
            </w:r>
            <w:r w:rsidR="00871A08">
              <w:rPr>
                <w:b/>
                <w:bCs/>
                <w:sz w:val="24"/>
                <w:szCs w:val="24"/>
                <w:lang w:val="ro-RO"/>
              </w:rPr>
              <w:t>ț</w:t>
            </w:r>
            <w:r w:rsidRPr="00871A08">
              <w:rPr>
                <w:b/>
                <w:bCs/>
                <w:sz w:val="24"/>
                <w:szCs w:val="24"/>
                <w:lang w:val="ro-RO"/>
              </w:rPr>
              <w:t>ă</w:t>
            </w:r>
          </w:p>
          <w:p w14:paraId="11A4FA73" w14:textId="2CCFECC6" w:rsidR="00561B0C" w:rsidRPr="00871A08" w:rsidRDefault="00871A08" w:rsidP="00871A08">
            <w:pPr>
              <w:ind w:left="651"/>
              <w:rPr>
                <w:sz w:val="24"/>
                <w:szCs w:val="24"/>
              </w:rPr>
            </w:pPr>
            <w:r w:rsidRPr="00871A08">
              <w:rPr>
                <w:sz w:val="24"/>
                <w:szCs w:val="24"/>
              </w:rPr>
              <w:t>Standard minim de performan</w:t>
            </w:r>
            <w:r>
              <w:rPr>
                <w:sz w:val="24"/>
                <w:szCs w:val="24"/>
              </w:rPr>
              <w:t>ț</w:t>
            </w:r>
            <w:r w:rsidRPr="00871A08">
              <w:rPr>
                <w:sz w:val="24"/>
                <w:szCs w:val="24"/>
              </w:rPr>
              <w:t>ă - 5</w:t>
            </w:r>
          </w:p>
        </w:tc>
      </w:tr>
    </w:tbl>
    <w:p w14:paraId="15C0F2D0" w14:textId="77777777" w:rsidR="00DF5C86" w:rsidRPr="00871A08" w:rsidRDefault="00DF5C86" w:rsidP="00DF5C86">
      <w:pPr>
        <w:rPr>
          <w:sz w:val="24"/>
          <w:szCs w:val="24"/>
          <w:lang w:val="ro-RO"/>
        </w:rPr>
      </w:pPr>
      <w:r w:rsidRPr="00871A08">
        <w:rPr>
          <w:sz w:val="24"/>
          <w:szCs w:val="24"/>
          <w:lang w:val="ro-RO"/>
        </w:rPr>
        <w:tab/>
      </w:r>
      <w:r w:rsidRPr="00871A08">
        <w:rPr>
          <w:sz w:val="24"/>
          <w:szCs w:val="24"/>
          <w:lang w:val="ro-RO"/>
        </w:rPr>
        <w:tab/>
      </w:r>
    </w:p>
    <w:p w14:paraId="262FC25F" w14:textId="77777777" w:rsidR="00DF5C86" w:rsidRPr="00871A08" w:rsidRDefault="00DF5C86" w:rsidP="00DF5C86">
      <w:pPr>
        <w:rPr>
          <w:sz w:val="24"/>
          <w:szCs w:val="24"/>
          <w:lang w:val="ro-RO"/>
        </w:rPr>
      </w:pPr>
      <w:r w:rsidRPr="00871A08">
        <w:rPr>
          <w:sz w:val="24"/>
          <w:szCs w:val="24"/>
          <w:lang w:val="ro-RO"/>
        </w:rPr>
        <w:tab/>
      </w:r>
      <w:r w:rsidRPr="00871A08">
        <w:rPr>
          <w:sz w:val="24"/>
          <w:szCs w:val="24"/>
          <w:lang w:val="ro-RO"/>
        </w:rPr>
        <w:tab/>
      </w:r>
      <w:r w:rsidRPr="00871A08">
        <w:rPr>
          <w:sz w:val="24"/>
          <w:szCs w:val="24"/>
          <w:lang w:val="ro-RO"/>
        </w:rPr>
        <w:tab/>
      </w:r>
      <w:r w:rsidRPr="00871A08">
        <w:rPr>
          <w:sz w:val="24"/>
          <w:szCs w:val="24"/>
          <w:lang w:val="ro-RO"/>
        </w:rPr>
        <w:tab/>
      </w:r>
    </w:p>
    <w:tbl>
      <w:tblPr>
        <w:tblW w:w="2566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19"/>
        <w:gridCol w:w="4281"/>
        <w:gridCol w:w="3600"/>
        <w:gridCol w:w="681"/>
        <w:gridCol w:w="4281"/>
        <w:gridCol w:w="2919"/>
        <w:gridCol w:w="681"/>
        <w:gridCol w:w="7200"/>
      </w:tblGrid>
      <w:tr w:rsidR="00871A08" w:rsidRPr="00871A08" w14:paraId="688BB973" w14:textId="77777777" w:rsidTr="00670992">
        <w:trPr>
          <w:gridAfter w:val="1"/>
          <w:wAfter w:w="7200" w:type="dxa"/>
          <w:trHeight w:val="908"/>
        </w:trPr>
        <w:tc>
          <w:tcPr>
            <w:tcW w:w="2019" w:type="dxa"/>
            <w:vAlign w:val="center"/>
          </w:tcPr>
          <w:p w14:paraId="11408D52" w14:textId="77777777" w:rsidR="00871A08" w:rsidRPr="00871A08" w:rsidRDefault="00871A08" w:rsidP="00871A08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281" w:type="dxa"/>
            <w:vAlign w:val="center"/>
          </w:tcPr>
          <w:p w14:paraId="4F490612" w14:textId="77777777" w:rsidR="00871A08" w:rsidRPr="006D6499" w:rsidRDefault="00871A08" w:rsidP="00871A08">
            <w:pPr>
              <w:jc w:val="center"/>
              <w:rPr>
                <w:sz w:val="24"/>
                <w:szCs w:val="24"/>
                <w:lang w:val="ro-RO"/>
              </w:rPr>
            </w:pPr>
            <w:r w:rsidRPr="006D6499">
              <w:rPr>
                <w:sz w:val="24"/>
                <w:szCs w:val="24"/>
                <w:lang w:val="ro-RO"/>
              </w:rPr>
              <w:t>Coordonator de disciplină</w:t>
            </w:r>
          </w:p>
          <w:p w14:paraId="626A2105" w14:textId="404FE2D8" w:rsidR="00871A08" w:rsidRPr="006D6499" w:rsidRDefault="00871A08" w:rsidP="00871A08">
            <w:pPr>
              <w:jc w:val="center"/>
              <w:rPr>
                <w:sz w:val="24"/>
                <w:szCs w:val="24"/>
                <w:lang w:val="ro-RO"/>
              </w:rPr>
            </w:pPr>
            <w:r w:rsidRPr="006D6499">
              <w:rPr>
                <w:sz w:val="24"/>
                <w:szCs w:val="24"/>
                <w:lang w:val="ro-RO"/>
              </w:rPr>
              <w:t>Asist. univ. dr. Anca Negru</w:t>
            </w:r>
          </w:p>
        </w:tc>
        <w:tc>
          <w:tcPr>
            <w:tcW w:w="4281" w:type="dxa"/>
            <w:gridSpan w:val="2"/>
            <w:vAlign w:val="center"/>
          </w:tcPr>
          <w:p w14:paraId="6540EAE5" w14:textId="77777777" w:rsidR="00871A08" w:rsidRPr="006D6499" w:rsidRDefault="00871A08" w:rsidP="00871A08">
            <w:pPr>
              <w:jc w:val="center"/>
              <w:rPr>
                <w:sz w:val="24"/>
                <w:szCs w:val="24"/>
                <w:lang w:val="ro-RO"/>
              </w:rPr>
            </w:pPr>
            <w:r w:rsidRPr="006D6499">
              <w:rPr>
                <w:sz w:val="24"/>
                <w:szCs w:val="24"/>
                <w:lang w:val="ro-RO"/>
              </w:rPr>
              <w:t>Tutore de disciplină</w:t>
            </w:r>
          </w:p>
          <w:p w14:paraId="1C81A4BF" w14:textId="36DA6352" w:rsidR="00871A08" w:rsidRPr="006D6499" w:rsidRDefault="00871A08" w:rsidP="00871A08">
            <w:pPr>
              <w:jc w:val="center"/>
              <w:rPr>
                <w:sz w:val="24"/>
                <w:szCs w:val="24"/>
                <w:lang w:val="ro-RO"/>
              </w:rPr>
            </w:pPr>
            <w:r w:rsidRPr="006D6499">
              <w:rPr>
                <w:sz w:val="24"/>
                <w:szCs w:val="24"/>
                <w:lang w:val="ro-RO"/>
              </w:rPr>
              <w:t>Asist. univ. dr. Anca Negru</w:t>
            </w:r>
          </w:p>
        </w:tc>
        <w:tc>
          <w:tcPr>
            <w:tcW w:w="4281" w:type="dxa"/>
            <w:vAlign w:val="center"/>
          </w:tcPr>
          <w:p w14:paraId="747A339A" w14:textId="74A46957" w:rsidR="00871A08" w:rsidRPr="00871A08" w:rsidRDefault="00871A08" w:rsidP="00871A08">
            <w:pPr>
              <w:jc w:val="center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Coordonator de disciplină</w:t>
            </w:r>
          </w:p>
          <w:p w14:paraId="0F1A94F8" w14:textId="77777777" w:rsidR="00871A08" w:rsidRPr="00871A08" w:rsidRDefault="00871A08" w:rsidP="00871A08">
            <w:pPr>
              <w:jc w:val="center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 xml:space="preserve">      ..........................................</w:t>
            </w:r>
          </w:p>
        </w:tc>
        <w:tc>
          <w:tcPr>
            <w:tcW w:w="3600" w:type="dxa"/>
            <w:gridSpan w:val="2"/>
            <w:vAlign w:val="center"/>
          </w:tcPr>
          <w:p w14:paraId="09D1AD43" w14:textId="77777777" w:rsidR="00871A08" w:rsidRPr="00871A08" w:rsidRDefault="00871A08" w:rsidP="00871A08">
            <w:pPr>
              <w:jc w:val="center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Tutore de disciplină/</w:t>
            </w:r>
          </w:p>
          <w:p w14:paraId="4BF09B89" w14:textId="77777777" w:rsidR="00871A08" w:rsidRPr="00871A08" w:rsidRDefault="00871A08" w:rsidP="00871A08">
            <w:pPr>
              <w:jc w:val="center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 xml:space="preserve">    ..……………………</w:t>
            </w:r>
          </w:p>
        </w:tc>
      </w:tr>
      <w:tr w:rsidR="00871A08" w:rsidRPr="00871A08" w14:paraId="6C1F8320" w14:textId="77777777" w:rsidTr="00871A08">
        <w:tc>
          <w:tcPr>
            <w:tcW w:w="2019" w:type="dxa"/>
            <w:vAlign w:val="center"/>
          </w:tcPr>
          <w:p w14:paraId="53565315" w14:textId="77777777" w:rsidR="00871A08" w:rsidRPr="00871A08" w:rsidRDefault="00871A08" w:rsidP="00871A08">
            <w:pPr>
              <w:jc w:val="center"/>
              <w:rPr>
                <w:i/>
                <w:sz w:val="24"/>
                <w:szCs w:val="24"/>
                <w:lang w:val="ro-RO"/>
              </w:rPr>
            </w:pPr>
            <w:r w:rsidRPr="00871A08">
              <w:rPr>
                <w:i/>
                <w:sz w:val="24"/>
                <w:szCs w:val="24"/>
                <w:lang w:val="ro-RO"/>
              </w:rPr>
              <w:t>Data</w:t>
            </w:r>
          </w:p>
          <w:p w14:paraId="31BE3275" w14:textId="152B54BA" w:rsidR="00871A08" w:rsidRPr="00871A08" w:rsidRDefault="00871A08" w:rsidP="00871A08">
            <w:pPr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30.09.2025</w:t>
            </w:r>
          </w:p>
        </w:tc>
        <w:tc>
          <w:tcPr>
            <w:tcW w:w="7881" w:type="dxa"/>
            <w:gridSpan w:val="2"/>
          </w:tcPr>
          <w:p w14:paraId="02880CD4" w14:textId="77777777" w:rsidR="00871A08" w:rsidRPr="006D6499" w:rsidRDefault="00871A08" w:rsidP="00871A08">
            <w:pPr>
              <w:jc w:val="center"/>
              <w:rPr>
                <w:sz w:val="24"/>
                <w:szCs w:val="24"/>
                <w:lang w:val="ro-RO"/>
              </w:rPr>
            </w:pPr>
          </w:p>
          <w:p w14:paraId="3860C0F0" w14:textId="77777777" w:rsidR="00871A08" w:rsidRPr="006D6499" w:rsidRDefault="00871A08" w:rsidP="00871A08">
            <w:pPr>
              <w:jc w:val="center"/>
              <w:rPr>
                <w:sz w:val="24"/>
                <w:szCs w:val="24"/>
                <w:lang w:val="ro-RO"/>
              </w:rPr>
            </w:pPr>
            <w:r w:rsidRPr="006D6499">
              <w:rPr>
                <w:sz w:val="24"/>
                <w:szCs w:val="24"/>
                <w:lang w:val="ro-RO"/>
              </w:rPr>
              <w:t>Responsabil de studii ID/IFR,</w:t>
            </w:r>
          </w:p>
          <w:p w14:paraId="0EDBA23A" w14:textId="7DB908FE" w:rsidR="00871A08" w:rsidRPr="006D6499" w:rsidRDefault="00871A08" w:rsidP="00871A08">
            <w:pPr>
              <w:jc w:val="center"/>
              <w:rPr>
                <w:sz w:val="24"/>
                <w:szCs w:val="24"/>
                <w:lang w:val="ro-RO"/>
              </w:rPr>
            </w:pPr>
            <w:r w:rsidRPr="006D6499">
              <w:rPr>
                <w:sz w:val="24"/>
                <w:szCs w:val="24"/>
                <w:lang w:val="ro-RO"/>
              </w:rPr>
              <w:t xml:space="preserve">  Lect. univ. dr. Adrian Tamba</w:t>
            </w:r>
          </w:p>
        </w:tc>
        <w:tc>
          <w:tcPr>
            <w:tcW w:w="7881" w:type="dxa"/>
            <w:gridSpan w:val="3"/>
          </w:tcPr>
          <w:p w14:paraId="1AEB5301" w14:textId="77777777" w:rsidR="00871A08" w:rsidRPr="00871A08" w:rsidRDefault="00871A08" w:rsidP="00871A08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881" w:type="dxa"/>
            <w:gridSpan w:val="2"/>
          </w:tcPr>
          <w:p w14:paraId="68A28692" w14:textId="3499E464" w:rsidR="00871A08" w:rsidRPr="00871A08" w:rsidRDefault="00871A08" w:rsidP="00871A08">
            <w:pPr>
              <w:jc w:val="center"/>
              <w:rPr>
                <w:sz w:val="24"/>
                <w:szCs w:val="24"/>
                <w:lang w:val="ro-RO"/>
              </w:rPr>
            </w:pPr>
          </w:p>
          <w:p w14:paraId="3E118799" w14:textId="77777777" w:rsidR="00871A08" w:rsidRPr="00871A08" w:rsidRDefault="00871A08" w:rsidP="00871A08">
            <w:pPr>
              <w:jc w:val="center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>Responsabil de studii ID/IFR,</w:t>
            </w:r>
          </w:p>
          <w:p w14:paraId="418BDC63" w14:textId="77777777" w:rsidR="00871A08" w:rsidRPr="00871A08" w:rsidRDefault="00871A08" w:rsidP="00871A08">
            <w:pPr>
              <w:jc w:val="center"/>
              <w:rPr>
                <w:sz w:val="24"/>
                <w:szCs w:val="24"/>
                <w:lang w:val="ro-RO"/>
              </w:rPr>
            </w:pPr>
            <w:r w:rsidRPr="00871A08">
              <w:rPr>
                <w:sz w:val="24"/>
                <w:szCs w:val="24"/>
                <w:lang w:val="ro-RO"/>
              </w:rPr>
              <w:t xml:space="preserve">  ...............................................................</w:t>
            </w:r>
          </w:p>
          <w:p w14:paraId="2D9299B5" w14:textId="77777777" w:rsidR="00871A08" w:rsidRPr="00871A08" w:rsidRDefault="00871A08" w:rsidP="00871A08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</w:tbl>
    <w:p w14:paraId="7A347105" w14:textId="77777777" w:rsidR="00DF5C86" w:rsidRPr="00871A08" w:rsidRDefault="00DF5C86" w:rsidP="00DF5C86">
      <w:pPr>
        <w:rPr>
          <w:sz w:val="24"/>
          <w:szCs w:val="24"/>
          <w:lang w:val="ro-RO"/>
        </w:rPr>
      </w:pPr>
    </w:p>
    <w:sectPr w:rsidR="00DF5C86" w:rsidRPr="00871A08" w:rsidSect="00F56D89">
      <w:headerReference w:type="even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054FF" w14:textId="77777777" w:rsidR="00675A9E" w:rsidRDefault="00675A9E" w:rsidP="00DF5C86">
      <w:r>
        <w:separator/>
      </w:r>
    </w:p>
  </w:endnote>
  <w:endnote w:type="continuationSeparator" w:id="0">
    <w:p w14:paraId="1B0D8F23" w14:textId="77777777" w:rsidR="00675A9E" w:rsidRDefault="00675A9E" w:rsidP="00DF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55CF" w14:textId="77777777" w:rsidR="00593BA1" w:rsidRDefault="00232F6D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BCB1CC" w14:textId="77777777" w:rsidR="00593BA1" w:rsidRDefault="00593BA1" w:rsidP="00B41E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1F80" w14:textId="77777777" w:rsidR="00593BA1" w:rsidRDefault="00232F6D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169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7F4544" w14:textId="77777777" w:rsidR="00593BA1" w:rsidRPr="00F91DEB" w:rsidRDefault="00593BA1" w:rsidP="000415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8EFAA" w14:textId="77777777" w:rsidR="00675A9E" w:rsidRDefault="00675A9E" w:rsidP="00DF5C86">
      <w:r>
        <w:separator/>
      </w:r>
    </w:p>
  </w:footnote>
  <w:footnote w:type="continuationSeparator" w:id="0">
    <w:p w14:paraId="2BD4D5BC" w14:textId="77777777" w:rsidR="00675A9E" w:rsidRDefault="00675A9E" w:rsidP="00DF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4EAC" w14:textId="77777777" w:rsidR="00593BA1" w:rsidRDefault="00232F6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5BF5CC" w14:textId="77777777" w:rsidR="00593BA1" w:rsidRDefault="00593BA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E01AC"/>
    <w:multiLevelType w:val="hybridMultilevel"/>
    <w:tmpl w:val="B23AF8BA"/>
    <w:lvl w:ilvl="0" w:tplc="D5C0E2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0A57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406BEC"/>
    <w:multiLevelType w:val="singleLevel"/>
    <w:tmpl w:val="D2D8644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41B92455"/>
    <w:multiLevelType w:val="hybridMultilevel"/>
    <w:tmpl w:val="254C3BF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541C73"/>
    <w:multiLevelType w:val="hybridMultilevel"/>
    <w:tmpl w:val="EF261744"/>
    <w:lvl w:ilvl="0" w:tplc="FCEEE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E65B2"/>
    <w:multiLevelType w:val="singleLevel"/>
    <w:tmpl w:val="AEB26872"/>
    <w:lvl w:ilvl="0">
      <w:start w:val="2"/>
      <w:numFmt w:val="upperRoman"/>
      <w:pStyle w:val="Heading1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num w:numId="1" w16cid:durableId="1449272063">
    <w:abstractNumId w:val="4"/>
  </w:num>
  <w:num w:numId="2" w16cid:durableId="694382347">
    <w:abstractNumId w:val="1"/>
  </w:num>
  <w:num w:numId="3" w16cid:durableId="1109740659">
    <w:abstractNumId w:val="0"/>
  </w:num>
  <w:num w:numId="4" w16cid:durableId="1651323546">
    <w:abstractNumId w:val="3"/>
  </w:num>
  <w:num w:numId="5" w16cid:durableId="546529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AE"/>
    <w:rsid w:val="0006438C"/>
    <w:rsid w:val="00076C96"/>
    <w:rsid w:val="000D4278"/>
    <w:rsid w:val="00123862"/>
    <w:rsid w:val="00125210"/>
    <w:rsid w:val="00133793"/>
    <w:rsid w:val="00186FA2"/>
    <w:rsid w:val="001E342F"/>
    <w:rsid w:val="00220B6A"/>
    <w:rsid w:val="00226D39"/>
    <w:rsid w:val="00232F6D"/>
    <w:rsid w:val="00235190"/>
    <w:rsid w:val="002C53BC"/>
    <w:rsid w:val="00313350"/>
    <w:rsid w:val="003E28C0"/>
    <w:rsid w:val="005045A9"/>
    <w:rsid w:val="00535CD4"/>
    <w:rsid w:val="00561B0C"/>
    <w:rsid w:val="00593BA1"/>
    <w:rsid w:val="005D0BE2"/>
    <w:rsid w:val="00635E78"/>
    <w:rsid w:val="00675A9E"/>
    <w:rsid w:val="006D6499"/>
    <w:rsid w:val="007078E3"/>
    <w:rsid w:val="0072360F"/>
    <w:rsid w:val="007442D2"/>
    <w:rsid w:val="00764919"/>
    <w:rsid w:val="00780434"/>
    <w:rsid w:val="007A1739"/>
    <w:rsid w:val="00851485"/>
    <w:rsid w:val="00860A71"/>
    <w:rsid w:val="00871A08"/>
    <w:rsid w:val="008772BD"/>
    <w:rsid w:val="00890EB2"/>
    <w:rsid w:val="0092522A"/>
    <w:rsid w:val="00946C19"/>
    <w:rsid w:val="00953FE9"/>
    <w:rsid w:val="00976102"/>
    <w:rsid w:val="009B2A82"/>
    <w:rsid w:val="009C2BAE"/>
    <w:rsid w:val="009D71B8"/>
    <w:rsid w:val="00A11694"/>
    <w:rsid w:val="00A30D45"/>
    <w:rsid w:val="00A707A2"/>
    <w:rsid w:val="00A74635"/>
    <w:rsid w:val="00AB5FD4"/>
    <w:rsid w:val="00AB7236"/>
    <w:rsid w:val="00AE18A2"/>
    <w:rsid w:val="00AE3EF1"/>
    <w:rsid w:val="00B176BE"/>
    <w:rsid w:val="00B237FE"/>
    <w:rsid w:val="00B82385"/>
    <w:rsid w:val="00BB5662"/>
    <w:rsid w:val="00C277F1"/>
    <w:rsid w:val="00C31521"/>
    <w:rsid w:val="00C5388F"/>
    <w:rsid w:val="00C732FA"/>
    <w:rsid w:val="00C75B38"/>
    <w:rsid w:val="00C9768F"/>
    <w:rsid w:val="00CA2677"/>
    <w:rsid w:val="00CD76CE"/>
    <w:rsid w:val="00D04525"/>
    <w:rsid w:val="00D22C8C"/>
    <w:rsid w:val="00D33282"/>
    <w:rsid w:val="00D6354D"/>
    <w:rsid w:val="00D87EB9"/>
    <w:rsid w:val="00DF5C86"/>
    <w:rsid w:val="00E05207"/>
    <w:rsid w:val="00E4185D"/>
    <w:rsid w:val="00EB1DBF"/>
    <w:rsid w:val="00EB7168"/>
    <w:rsid w:val="00F56864"/>
    <w:rsid w:val="00F71070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16BB"/>
  <w15:chartTrackingRefBased/>
  <w15:docId w15:val="{B9F9745B-BB45-4ED8-8375-FC899BE5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DF5C86"/>
    <w:pPr>
      <w:keepNext/>
      <w:numPr>
        <w:numId w:val="1"/>
      </w:numPr>
      <w:ind w:right="-625"/>
      <w:jc w:val="both"/>
      <w:outlineLvl w:val="0"/>
    </w:pPr>
    <w:rPr>
      <w:b/>
      <w:sz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DF5C86"/>
    <w:pPr>
      <w:keepNext/>
      <w:numPr>
        <w:numId w:val="2"/>
      </w:numPr>
      <w:outlineLvl w:val="1"/>
    </w:pPr>
    <w:rPr>
      <w:b/>
      <w:sz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DF5C86"/>
    <w:pPr>
      <w:keepNext/>
      <w:spacing w:before="120" w:line="360" w:lineRule="auto"/>
      <w:outlineLvl w:val="4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5C86"/>
    <w:rPr>
      <w:rFonts w:ascii="Times New Roman" w:eastAsia="Times New Roman" w:hAnsi="Times New Roman" w:cs="Times New Roman"/>
      <w:b/>
      <w:sz w:val="24"/>
      <w:szCs w:val="20"/>
      <w:lang w:val="en-AU" w:eastAsia="zh-CN"/>
    </w:rPr>
  </w:style>
  <w:style w:type="character" w:customStyle="1" w:styleId="Heading2Char">
    <w:name w:val="Heading 2 Char"/>
    <w:basedOn w:val="DefaultParagraphFont"/>
    <w:link w:val="Heading2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BodyText2">
    <w:name w:val="Body Text 2"/>
    <w:basedOn w:val="Normal"/>
    <w:link w:val="BodyText2Char"/>
    <w:rsid w:val="00DF5C86"/>
    <w:pPr>
      <w:ind w:right="-766"/>
      <w:jc w:val="both"/>
    </w:pPr>
    <w:rPr>
      <w:sz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DF5C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ageNumber">
    <w:name w:val="page number"/>
    <w:basedOn w:val="DefaultParagraphFont"/>
    <w:rsid w:val="00DF5C86"/>
  </w:style>
  <w:style w:type="paragraph" w:styleId="Header">
    <w:name w:val="header"/>
    <w:basedOn w:val="Normal"/>
    <w:link w:val="HeaderChar"/>
    <w:rsid w:val="00DF5C86"/>
    <w:pPr>
      <w:tabs>
        <w:tab w:val="center" w:pos="4153"/>
        <w:tab w:val="right" w:pos="8306"/>
      </w:tabs>
    </w:pPr>
    <w:rPr>
      <w:lang w:val="en-AU"/>
    </w:rPr>
  </w:style>
  <w:style w:type="character" w:customStyle="1" w:styleId="HeaderChar">
    <w:name w:val="Header Char"/>
    <w:basedOn w:val="DefaultParagraphFont"/>
    <w:link w:val="Header"/>
    <w:rsid w:val="00DF5C86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Footer">
    <w:name w:val="footer"/>
    <w:basedOn w:val="Normal"/>
    <w:link w:val="FooterChar"/>
    <w:rsid w:val="00DF5C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5C8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86"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C5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3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3BC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BC"/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CD7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B3763-552E-CB4B-95B5-DE8CD24B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1452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Narcisa Viorica Scrobota</cp:lastModifiedBy>
  <cp:revision>7</cp:revision>
  <cp:lastPrinted>2021-03-25T05:53:00Z</cp:lastPrinted>
  <dcterms:created xsi:type="dcterms:W3CDTF">2026-01-07T18:58:00Z</dcterms:created>
  <dcterms:modified xsi:type="dcterms:W3CDTF">2026-01-08T11:58:00Z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293d59a8-3ae8-4fbf-bdcb-c6a487835716</vt:lpwstr>
  </property>
</Properties>
</file>