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D54C824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</w:t>
      </w:r>
      <w:r w:rsidR="005A4AAA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14:paraId="4753E041" w14:textId="144B77CB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07A24">
        <w:rPr>
          <w:rFonts w:ascii="Times New Roman" w:hAnsi="Times New Roman" w:cs="Times New Roman"/>
          <w:color w:val="auto"/>
          <w:lang w:val="ro-RO"/>
        </w:rPr>
        <w:t>Dreptul proprietății intelectuale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710E5E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A4AAA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E51013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5A4AAA">
        <w:rPr>
          <w:rFonts w:ascii="Times New Roman" w:hAnsi="Times New Roman" w:cs="Times New Roman"/>
          <w:color w:val="auto"/>
          <w:lang w:val="ro-RO"/>
        </w:rPr>
        <w:t>1</w:t>
      </w:r>
    </w:p>
    <w:p w14:paraId="5621947E" w14:textId="04A9B36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5A4AAA">
        <w:rPr>
          <w:rFonts w:ascii="Times New Roman" w:hAnsi="Times New Roman" w:cs="Times New Roman"/>
          <w:color w:val="auto"/>
          <w:lang w:val="ro-RO"/>
        </w:rPr>
        <w:t>V</w:t>
      </w:r>
    </w:p>
    <w:p w14:paraId="026797B4" w14:textId="43042498" w:rsidR="00BC421F" w:rsidRPr="00D037CA" w:rsidRDefault="00BC421F" w:rsidP="005A76A1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2250"/>
        <w:gridCol w:w="900"/>
        <w:gridCol w:w="1789"/>
        <w:gridCol w:w="1339"/>
        <w:gridCol w:w="1271"/>
        <w:gridCol w:w="1305"/>
        <w:gridCol w:w="1260"/>
        <w:gridCol w:w="16"/>
        <w:gridCol w:w="2747"/>
      </w:tblGrid>
      <w:tr w:rsidR="003B54A9" w:rsidRPr="00D037CA" w14:paraId="54A5DFD7" w14:textId="77777777" w:rsidTr="005A76A1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15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128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4023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A76A1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90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789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3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2763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A76A1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A76A1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5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43C8A10" w14:textId="2936C02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5A76A1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50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5A76A1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50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5A76A1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250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5A76A1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250" w:type="dxa"/>
          </w:tcPr>
          <w:p w14:paraId="445E2192" w14:textId="5C548470" w:rsidR="003B54A9" w:rsidRPr="00D25197" w:rsidRDefault="00107A2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Contracte de valorificare ale drepturilor patrimoniale de autor. Contractul de editare</w:t>
            </w:r>
          </w:p>
        </w:tc>
        <w:tc>
          <w:tcPr>
            <w:tcW w:w="900" w:type="dxa"/>
          </w:tcPr>
          <w:p w14:paraId="6A3AAA9D" w14:textId="36E5504E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5A76A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789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5A76A1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250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5A76A1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250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5A76A1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250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5A76A1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250" w:type="dxa"/>
          </w:tcPr>
          <w:p w14:paraId="794AF698" w14:textId="25A0FFC4" w:rsidR="003B54A9" w:rsidRPr="00D25197" w:rsidRDefault="00107A2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Distinctivitatea mărcii. Condiție esențială pentru înregistrarea unui semn ca marcă.</w:t>
            </w:r>
          </w:p>
        </w:tc>
        <w:tc>
          <w:tcPr>
            <w:tcW w:w="900" w:type="dxa"/>
          </w:tcPr>
          <w:p w14:paraId="4BE32053" w14:textId="51686A7A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5A76A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789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5A76A1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250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5A76A1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250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5A76A1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250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1B7500B" w14:textId="6ABB299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00868859" w14:textId="260AA54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Analiza a două hotărâri judecătorești</w:t>
            </w:r>
          </w:p>
        </w:tc>
        <w:tc>
          <w:tcPr>
            <w:tcW w:w="1339" w:type="dxa"/>
          </w:tcPr>
          <w:p w14:paraId="44296359" w14:textId="1D4E26E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12.01.2026</w:t>
            </w:r>
            <w:r w:rsidR="00F938A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 20 ore</w:t>
            </w: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5A76A1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2250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5A76A1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6EAAA6D4" w14:textId="3B7B3A10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15941851" w14:textId="77777777" w:rsidTr="005A76A1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50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0417869E" w14:textId="016F504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612C95E1" w14:textId="77777777" w:rsidTr="005A76A1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50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5A76A1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50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DA16DD7" w14:textId="77777777" w:rsidR="005A4AAA" w:rsidRDefault="005A4AAA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40EEA4D5" w14:textId="47B180AA" w:rsidR="005A4AAA" w:rsidRPr="00D037CA" w:rsidRDefault="005A4AA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Dr. Kocsis Jozsef        </w:t>
      </w:r>
      <w:r>
        <w:rPr>
          <w:rFonts w:ascii="Times New Roman" w:hAnsi="Times New Roman" w:cs="Times New Roman"/>
          <w:color w:val="auto"/>
          <w:lang w:val="ro-RO"/>
        </w:rPr>
        <w:tab/>
        <w:t>Lector Dr. Kocsis Jozsef</w:t>
      </w:r>
    </w:p>
    <w:sectPr w:rsidR="005A4AAA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10F6" w14:textId="77777777" w:rsidR="006C59AE" w:rsidRDefault="006C59AE">
      <w:r>
        <w:separator/>
      </w:r>
    </w:p>
  </w:endnote>
  <w:endnote w:type="continuationSeparator" w:id="0">
    <w:p w14:paraId="295FBF71" w14:textId="77777777" w:rsidR="006C59AE" w:rsidRDefault="006C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CB1B" w14:textId="77777777" w:rsidR="006C59AE" w:rsidRDefault="006C59AE">
      <w:r>
        <w:separator/>
      </w:r>
    </w:p>
  </w:footnote>
  <w:footnote w:type="continuationSeparator" w:id="0">
    <w:p w14:paraId="4F2225CA" w14:textId="77777777" w:rsidR="006C59AE" w:rsidRDefault="006C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07A24"/>
    <w:rsid w:val="002E1DB6"/>
    <w:rsid w:val="00317EDB"/>
    <w:rsid w:val="00363872"/>
    <w:rsid w:val="003B54A9"/>
    <w:rsid w:val="004005E0"/>
    <w:rsid w:val="00417027"/>
    <w:rsid w:val="00451D22"/>
    <w:rsid w:val="004E5FDB"/>
    <w:rsid w:val="00504404"/>
    <w:rsid w:val="0056428B"/>
    <w:rsid w:val="005A4AAA"/>
    <w:rsid w:val="005A76A1"/>
    <w:rsid w:val="0069141C"/>
    <w:rsid w:val="006B3901"/>
    <w:rsid w:val="006C59AE"/>
    <w:rsid w:val="00892C15"/>
    <w:rsid w:val="008C2DAA"/>
    <w:rsid w:val="008F67BA"/>
    <w:rsid w:val="00951BCE"/>
    <w:rsid w:val="00BB5662"/>
    <w:rsid w:val="00BC421F"/>
    <w:rsid w:val="00E85A10"/>
    <w:rsid w:val="00F91331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938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4</cp:revision>
  <dcterms:created xsi:type="dcterms:W3CDTF">2026-01-06T20:29:00Z</dcterms:created>
  <dcterms:modified xsi:type="dcterms:W3CDTF">2026-01-08T08:33:00Z</dcterms:modified>
</cp:coreProperties>
</file>