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50E3C3" w14:textId="77777777" w:rsidR="008066F3" w:rsidRDefault="008066F3"/>
    <w:p w14:paraId="243E9692" w14:textId="77777777" w:rsidR="008066F3" w:rsidRDefault="007F2D41">
      <w:pPr>
        <w:pStyle w:val="Heading2"/>
        <w:spacing w:after="120"/>
        <w:ind w:firstLine="567"/>
        <w:jc w:val="center"/>
        <w:rPr>
          <w:sz w:val="20"/>
          <w:szCs w:val="20"/>
        </w:rPr>
      </w:pPr>
      <w:r>
        <w:rPr>
          <w:sz w:val="20"/>
          <w:szCs w:val="20"/>
        </w:rPr>
        <w:t>FIŞA DISCIPLINEI</w:t>
      </w:r>
    </w:p>
    <w:p w14:paraId="102313B8" w14:textId="77777777" w:rsidR="008066F3" w:rsidRDefault="008066F3">
      <w:pPr>
        <w:pStyle w:val="Heading2"/>
        <w:spacing w:after="120"/>
        <w:ind w:firstLine="567"/>
        <w:jc w:val="center"/>
        <w:rPr>
          <w:b w:val="0"/>
          <w:bCs w:val="0"/>
          <w:i/>
          <w:iCs/>
          <w:color w:val="FF0000"/>
          <w:sz w:val="20"/>
          <w:szCs w:val="20"/>
        </w:rPr>
      </w:pPr>
    </w:p>
    <w:p w14:paraId="2CB8218F" w14:textId="77777777" w:rsidR="008066F3" w:rsidRDefault="008066F3">
      <w:pPr>
        <w:pBdr>
          <w:top w:val="nil"/>
          <w:left w:val="nil"/>
          <w:bottom w:val="nil"/>
          <w:right w:val="nil"/>
          <w:between w:val="nil"/>
        </w:pBdr>
        <w:ind w:right="-766"/>
        <w:jc w:val="both"/>
        <w:rPr>
          <w:b/>
          <w:bCs/>
          <w:color w:val="000000"/>
        </w:rPr>
      </w:pPr>
    </w:p>
    <w:p w14:paraId="2EEC28C4" w14:textId="77777777" w:rsidR="008066F3" w:rsidRDefault="007F2D41">
      <w:pPr>
        <w:pBdr>
          <w:top w:val="nil"/>
          <w:left w:val="nil"/>
          <w:bottom w:val="nil"/>
          <w:right w:val="nil"/>
          <w:between w:val="nil"/>
        </w:pBdr>
        <w:ind w:right="-766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1. Date despre program</w:t>
      </w:r>
    </w:p>
    <w:tbl>
      <w:tblPr>
        <w:tblStyle w:val="a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02"/>
        <w:gridCol w:w="6498"/>
      </w:tblGrid>
      <w:tr w:rsidR="008066F3" w14:paraId="2F8937B6" w14:textId="77777777">
        <w:trPr>
          <w:trHeight w:val="98"/>
        </w:trPr>
        <w:tc>
          <w:tcPr>
            <w:tcW w:w="3402" w:type="dxa"/>
          </w:tcPr>
          <w:p w14:paraId="34E4BB6C" w14:textId="77777777" w:rsidR="008066F3" w:rsidRDefault="007F2D41">
            <w:pPr>
              <w:pStyle w:val="Heading1"/>
              <w:ind w:left="34" w:firstLine="1134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1.1. Instituţia de învăţământ superior</w:t>
            </w:r>
          </w:p>
        </w:tc>
        <w:tc>
          <w:tcPr>
            <w:tcW w:w="6498" w:type="dxa"/>
            <w:vAlign w:val="center"/>
          </w:tcPr>
          <w:p w14:paraId="45F6FE5E" w14:textId="77777777" w:rsidR="008066F3" w:rsidRDefault="007F2D41">
            <w:pPr>
              <w:pStyle w:val="Heading1"/>
              <w:ind w:left="90" w:firstLine="1134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Universitatea Babeș-Bolyai din Cluj Napoca</w:t>
            </w:r>
          </w:p>
        </w:tc>
      </w:tr>
      <w:tr w:rsidR="008066F3" w14:paraId="1D6B2635" w14:textId="77777777">
        <w:tc>
          <w:tcPr>
            <w:tcW w:w="3402" w:type="dxa"/>
          </w:tcPr>
          <w:p w14:paraId="3E2B199C" w14:textId="77777777" w:rsidR="008066F3" w:rsidRDefault="007F2D41">
            <w:pPr>
              <w:pStyle w:val="Heading5"/>
              <w:spacing w:before="0" w:line="240" w:lineRule="auto"/>
              <w:ind w:left="34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1.2. Facultatea</w:t>
            </w:r>
          </w:p>
        </w:tc>
        <w:tc>
          <w:tcPr>
            <w:tcW w:w="6498" w:type="dxa"/>
            <w:vAlign w:val="center"/>
          </w:tcPr>
          <w:p w14:paraId="16823D02" w14:textId="77777777" w:rsidR="008066F3" w:rsidRDefault="007F2D41">
            <w:pPr>
              <w:pStyle w:val="Heading1"/>
              <w:ind w:left="90" w:firstLine="1134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DREPT</w:t>
            </w:r>
          </w:p>
        </w:tc>
      </w:tr>
      <w:tr w:rsidR="008066F3" w14:paraId="03652182" w14:textId="77777777">
        <w:tc>
          <w:tcPr>
            <w:tcW w:w="3402" w:type="dxa"/>
          </w:tcPr>
          <w:p w14:paraId="32A586BD" w14:textId="77777777" w:rsidR="008066F3" w:rsidRDefault="007F2D41" w:rsidP="00BD13CF">
            <w:pPr>
              <w:pStyle w:val="Heading1"/>
              <w:ind w:left="0" w:firstLine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1.3. Departamentul</w:t>
            </w:r>
          </w:p>
        </w:tc>
        <w:tc>
          <w:tcPr>
            <w:tcW w:w="6498" w:type="dxa"/>
            <w:vAlign w:val="center"/>
          </w:tcPr>
          <w:p w14:paraId="132EBF14" w14:textId="77777777" w:rsidR="008066F3" w:rsidRDefault="007F2D41">
            <w:pPr>
              <w:pStyle w:val="Heading1"/>
              <w:ind w:left="90" w:firstLine="1134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DREPT PRIVAT</w:t>
            </w:r>
          </w:p>
        </w:tc>
      </w:tr>
      <w:tr w:rsidR="008066F3" w14:paraId="398A4825" w14:textId="77777777">
        <w:tc>
          <w:tcPr>
            <w:tcW w:w="3402" w:type="dxa"/>
          </w:tcPr>
          <w:p w14:paraId="59C33764" w14:textId="77777777" w:rsidR="008066F3" w:rsidRDefault="007F2D41">
            <w:pPr>
              <w:ind w:left="34"/>
            </w:pPr>
            <w:r>
              <w:t>1.4.</w:t>
            </w:r>
            <w:r>
              <w:rPr>
                <w:b/>
                <w:bCs/>
              </w:rPr>
              <w:t xml:space="preserve"> </w:t>
            </w:r>
            <w:r>
              <w:t>Domeniul de studii</w:t>
            </w:r>
          </w:p>
        </w:tc>
        <w:tc>
          <w:tcPr>
            <w:tcW w:w="6498" w:type="dxa"/>
            <w:vAlign w:val="center"/>
          </w:tcPr>
          <w:p w14:paraId="3130D5E4" w14:textId="3A4FD49B" w:rsidR="008066F3" w:rsidRDefault="00BD13CF">
            <w:pPr>
              <w:pStyle w:val="Heading1"/>
              <w:ind w:left="90" w:firstLine="1134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DREPT</w:t>
            </w:r>
          </w:p>
        </w:tc>
      </w:tr>
      <w:tr w:rsidR="008066F3" w14:paraId="51CC600D" w14:textId="77777777">
        <w:tc>
          <w:tcPr>
            <w:tcW w:w="3402" w:type="dxa"/>
          </w:tcPr>
          <w:p w14:paraId="08FE95C0" w14:textId="77777777" w:rsidR="008066F3" w:rsidRDefault="007F2D41">
            <w:pPr>
              <w:ind w:left="34"/>
              <w:rPr>
                <w:vertAlign w:val="superscript"/>
              </w:rPr>
            </w:pPr>
            <w:r>
              <w:t>1.5.</w:t>
            </w:r>
            <w:r>
              <w:rPr>
                <w:b/>
                <w:bCs/>
              </w:rPr>
              <w:t xml:space="preserve"> </w:t>
            </w:r>
            <w:r>
              <w:t>Ciclul de studii</w:t>
            </w:r>
          </w:p>
        </w:tc>
        <w:tc>
          <w:tcPr>
            <w:tcW w:w="6498" w:type="dxa"/>
            <w:vAlign w:val="center"/>
          </w:tcPr>
          <w:p w14:paraId="29C3A637" w14:textId="77777777" w:rsidR="008066F3" w:rsidRDefault="007F2D41">
            <w:pPr>
              <w:pStyle w:val="Heading1"/>
              <w:ind w:left="90" w:firstLine="1134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LICENTA</w:t>
            </w:r>
          </w:p>
        </w:tc>
      </w:tr>
      <w:tr w:rsidR="008066F3" w14:paraId="64D92916" w14:textId="77777777">
        <w:trPr>
          <w:trHeight w:val="106"/>
        </w:trPr>
        <w:tc>
          <w:tcPr>
            <w:tcW w:w="3402" w:type="dxa"/>
          </w:tcPr>
          <w:p w14:paraId="288DA4EC" w14:textId="77777777" w:rsidR="008066F3" w:rsidRDefault="007F2D41">
            <w:pPr>
              <w:pStyle w:val="Heading2"/>
              <w:ind w:left="34" w:firstLine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1.6. Programul de studii / Calificarea</w:t>
            </w:r>
          </w:p>
        </w:tc>
        <w:tc>
          <w:tcPr>
            <w:tcW w:w="6498" w:type="dxa"/>
            <w:vAlign w:val="center"/>
          </w:tcPr>
          <w:p w14:paraId="5CFCAF2D" w14:textId="564B9221" w:rsidR="008066F3" w:rsidRDefault="00D65331">
            <w:pPr>
              <w:pStyle w:val="Heading1"/>
              <w:ind w:left="90" w:firstLine="1134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JURIST</w:t>
            </w:r>
          </w:p>
        </w:tc>
      </w:tr>
      <w:tr w:rsidR="008066F3" w14:paraId="745FCDEF" w14:textId="77777777">
        <w:trPr>
          <w:trHeight w:val="106"/>
        </w:trPr>
        <w:tc>
          <w:tcPr>
            <w:tcW w:w="3402" w:type="dxa"/>
          </w:tcPr>
          <w:p w14:paraId="7A0A25BA" w14:textId="77777777" w:rsidR="008066F3" w:rsidRDefault="007F2D41">
            <w:pPr>
              <w:pStyle w:val="Heading2"/>
              <w:ind w:left="34" w:firstLine="0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1.7. Forma de învăţământ</w:t>
            </w:r>
          </w:p>
        </w:tc>
        <w:tc>
          <w:tcPr>
            <w:tcW w:w="6498" w:type="dxa"/>
            <w:vAlign w:val="center"/>
          </w:tcPr>
          <w:p w14:paraId="7256509F" w14:textId="77777777" w:rsidR="008066F3" w:rsidRDefault="007F2D41">
            <w:pPr>
              <w:pStyle w:val="Heading1"/>
              <w:jc w:val="left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Învățământ la distanță</w:t>
            </w:r>
          </w:p>
        </w:tc>
      </w:tr>
    </w:tbl>
    <w:p w14:paraId="1A6C3280" w14:textId="77777777" w:rsidR="008066F3" w:rsidRDefault="008066F3">
      <w:pPr>
        <w:rPr>
          <w:b/>
          <w:bCs/>
        </w:rPr>
      </w:pPr>
    </w:p>
    <w:p w14:paraId="43DA28E6" w14:textId="77777777" w:rsidR="008066F3" w:rsidRDefault="007F2D41">
      <w:r>
        <w:rPr>
          <w:b/>
          <w:bCs/>
        </w:rPr>
        <w:t xml:space="preserve">2. Date despre disciplină </w:t>
      </w:r>
    </w:p>
    <w:tbl>
      <w:tblPr>
        <w:tblStyle w:val="a0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7"/>
        <w:gridCol w:w="708"/>
        <w:gridCol w:w="75"/>
        <w:gridCol w:w="1201"/>
        <w:gridCol w:w="567"/>
        <w:gridCol w:w="500"/>
        <w:gridCol w:w="1343"/>
        <w:gridCol w:w="709"/>
        <w:gridCol w:w="283"/>
        <w:gridCol w:w="992"/>
        <w:gridCol w:w="541"/>
        <w:gridCol w:w="735"/>
        <w:gridCol w:w="799"/>
      </w:tblGrid>
      <w:tr w:rsidR="008066F3" w14:paraId="17218557" w14:textId="77777777">
        <w:tc>
          <w:tcPr>
            <w:tcW w:w="2230" w:type="dxa"/>
            <w:gridSpan w:val="3"/>
          </w:tcPr>
          <w:p w14:paraId="235FD593" w14:textId="77777777" w:rsidR="008066F3" w:rsidRDefault="007F2D41">
            <w:r>
              <w:t>2.1. Denumirea disciplinei</w:t>
            </w:r>
          </w:p>
        </w:tc>
        <w:tc>
          <w:tcPr>
            <w:tcW w:w="4603" w:type="dxa"/>
            <w:gridSpan w:val="6"/>
          </w:tcPr>
          <w:p w14:paraId="2E912FF6" w14:textId="77777777" w:rsidR="008066F3" w:rsidRDefault="007F2D4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DREPT CANONIC</w:t>
            </w:r>
          </w:p>
        </w:tc>
        <w:tc>
          <w:tcPr>
            <w:tcW w:w="1533" w:type="dxa"/>
            <w:gridSpan w:val="2"/>
          </w:tcPr>
          <w:p w14:paraId="12E9B5C1" w14:textId="77777777" w:rsidR="008066F3" w:rsidRDefault="007F2D41">
            <w:r>
              <w:t>Codul disciplinei</w:t>
            </w:r>
          </w:p>
        </w:tc>
        <w:tc>
          <w:tcPr>
            <w:tcW w:w="1534" w:type="dxa"/>
            <w:gridSpan w:val="2"/>
          </w:tcPr>
          <w:p w14:paraId="2AEE683C" w14:textId="77777777" w:rsidR="008066F3" w:rsidRDefault="007F2D41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DLR3157</w:t>
            </w:r>
          </w:p>
        </w:tc>
      </w:tr>
      <w:tr w:rsidR="008066F3" w14:paraId="4043BAC3" w14:textId="77777777">
        <w:tc>
          <w:tcPr>
            <w:tcW w:w="4498" w:type="dxa"/>
            <w:gridSpan w:val="6"/>
          </w:tcPr>
          <w:p w14:paraId="7C050F47" w14:textId="77777777" w:rsidR="008066F3" w:rsidRDefault="007F2D41">
            <w:pPr>
              <w:ind w:left="34"/>
            </w:pPr>
            <w:r>
              <w:t xml:space="preserve">2.2. Titularul activităţilor de curs – Coordonatorul de disciplină </w:t>
            </w:r>
          </w:p>
        </w:tc>
        <w:tc>
          <w:tcPr>
            <w:tcW w:w="5402" w:type="dxa"/>
            <w:gridSpan w:val="7"/>
          </w:tcPr>
          <w:p w14:paraId="69280B3B" w14:textId="77777777" w:rsidR="008066F3" w:rsidRDefault="007F2D41">
            <w:r>
              <w:t>CONF.UNIV.DR. MARIUS HAROSA</w:t>
            </w:r>
          </w:p>
        </w:tc>
      </w:tr>
      <w:tr w:rsidR="008066F3" w14:paraId="58A4395B" w14:textId="77777777">
        <w:tc>
          <w:tcPr>
            <w:tcW w:w="4498" w:type="dxa"/>
            <w:gridSpan w:val="6"/>
          </w:tcPr>
          <w:p w14:paraId="0160AD00" w14:textId="77777777" w:rsidR="008066F3" w:rsidRDefault="007F2D41">
            <w:pPr>
              <w:ind w:left="34"/>
            </w:pPr>
            <w:r>
              <w:t xml:space="preserve">2.3. Titularul activităţilor de seminar / laborator / proiect – tutorele </w:t>
            </w:r>
          </w:p>
        </w:tc>
        <w:tc>
          <w:tcPr>
            <w:tcW w:w="5402" w:type="dxa"/>
            <w:gridSpan w:val="7"/>
          </w:tcPr>
          <w:p w14:paraId="74D98A86" w14:textId="77777777" w:rsidR="008066F3" w:rsidRDefault="007F2D41">
            <w:r>
              <w:t>CONF.UNIV.DR. MARIUS HAROSA</w:t>
            </w:r>
          </w:p>
        </w:tc>
      </w:tr>
      <w:tr w:rsidR="008066F3" w14:paraId="28E1D403" w14:textId="77777777">
        <w:trPr>
          <w:trHeight w:val="345"/>
        </w:trPr>
        <w:tc>
          <w:tcPr>
            <w:tcW w:w="1447" w:type="dxa"/>
            <w:vMerge w:val="restart"/>
          </w:tcPr>
          <w:p w14:paraId="2F39350C" w14:textId="77777777" w:rsidR="008066F3" w:rsidRPr="0049279C" w:rsidRDefault="007F2D41">
            <w:pPr>
              <w:ind w:left="34"/>
            </w:pPr>
            <w:r w:rsidRPr="0049279C">
              <w:t>2.4. Anul de studiu</w:t>
            </w:r>
          </w:p>
        </w:tc>
        <w:tc>
          <w:tcPr>
            <w:tcW w:w="708" w:type="dxa"/>
            <w:vMerge w:val="restart"/>
            <w:vAlign w:val="center"/>
          </w:tcPr>
          <w:p w14:paraId="40B4D0CC" w14:textId="77777777" w:rsidR="008066F3" w:rsidRPr="0049279C" w:rsidRDefault="007F2D41">
            <w:r w:rsidRPr="0049279C">
              <w:t>III</w:t>
            </w:r>
          </w:p>
        </w:tc>
        <w:tc>
          <w:tcPr>
            <w:tcW w:w="1276" w:type="dxa"/>
            <w:gridSpan w:val="2"/>
            <w:vMerge w:val="restart"/>
          </w:tcPr>
          <w:p w14:paraId="73BAE7DD" w14:textId="77777777" w:rsidR="008066F3" w:rsidRPr="0049279C" w:rsidRDefault="007F2D41">
            <w:pPr>
              <w:ind w:right="-203"/>
            </w:pPr>
            <w:r w:rsidRPr="0049279C">
              <w:t>2.5. Semestrul</w:t>
            </w:r>
          </w:p>
        </w:tc>
        <w:tc>
          <w:tcPr>
            <w:tcW w:w="567" w:type="dxa"/>
            <w:vMerge w:val="restart"/>
            <w:vAlign w:val="center"/>
          </w:tcPr>
          <w:p w14:paraId="645E0D9B" w14:textId="77777777" w:rsidR="008066F3" w:rsidRPr="0049279C" w:rsidRDefault="007F2D41">
            <w:pPr>
              <w:jc w:val="center"/>
            </w:pPr>
            <w:r w:rsidRPr="0049279C">
              <w:t>I</w:t>
            </w:r>
          </w:p>
        </w:tc>
        <w:tc>
          <w:tcPr>
            <w:tcW w:w="1843" w:type="dxa"/>
            <w:gridSpan w:val="2"/>
            <w:vMerge w:val="restart"/>
          </w:tcPr>
          <w:p w14:paraId="073CEB1F" w14:textId="77777777" w:rsidR="008066F3" w:rsidRPr="0049279C" w:rsidRDefault="007F2D41">
            <w:pPr>
              <w:ind w:right="-288"/>
            </w:pPr>
            <w:r w:rsidRPr="0049279C">
              <w:t xml:space="preserve">2.6. Tipul </w:t>
            </w:r>
          </w:p>
          <w:p w14:paraId="4714C8BF" w14:textId="77777777" w:rsidR="008066F3" w:rsidRPr="0049279C" w:rsidRDefault="007F2D41">
            <w:pPr>
              <w:ind w:right="-288"/>
            </w:pPr>
            <w:r w:rsidRPr="0049279C">
              <w:t>de evaluare</w:t>
            </w:r>
          </w:p>
        </w:tc>
        <w:tc>
          <w:tcPr>
            <w:tcW w:w="709" w:type="dxa"/>
            <w:vMerge w:val="restart"/>
            <w:vAlign w:val="center"/>
          </w:tcPr>
          <w:p w14:paraId="036621FB" w14:textId="77777777" w:rsidR="008066F3" w:rsidRPr="0049279C" w:rsidRDefault="007F2D41">
            <w:pPr>
              <w:jc w:val="center"/>
            </w:pPr>
            <w:r w:rsidRPr="0049279C">
              <w:t>C</w:t>
            </w:r>
          </w:p>
        </w:tc>
        <w:tc>
          <w:tcPr>
            <w:tcW w:w="1275" w:type="dxa"/>
            <w:gridSpan w:val="2"/>
            <w:vMerge w:val="restart"/>
          </w:tcPr>
          <w:p w14:paraId="00323E74" w14:textId="77777777" w:rsidR="008066F3" w:rsidRPr="0049279C" w:rsidRDefault="007F2D41">
            <w:pPr>
              <w:rPr>
                <w:vertAlign w:val="superscript"/>
              </w:rPr>
            </w:pPr>
            <w:r w:rsidRPr="0049279C">
              <w:t>2.7. Regimul disciplinei</w:t>
            </w:r>
          </w:p>
        </w:tc>
        <w:tc>
          <w:tcPr>
            <w:tcW w:w="1276" w:type="dxa"/>
            <w:gridSpan w:val="2"/>
          </w:tcPr>
          <w:p w14:paraId="22929852" w14:textId="77777777" w:rsidR="008066F3" w:rsidRPr="0049279C" w:rsidRDefault="007F2D41">
            <w:pPr>
              <w:rPr>
                <w:vertAlign w:val="superscript"/>
              </w:rPr>
            </w:pPr>
            <w:r w:rsidRPr="0049279C">
              <w:t>Conţinut</w:t>
            </w:r>
          </w:p>
        </w:tc>
        <w:tc>
          <w:tcPr>
            <w:tcW w:w="799" w:type="dxa"/>
          </w:tcPr>
          <w:p w14:paraId="6CEA53C2" w14:textId="77777777" w:rsidR="008066F3" w:rsidRPr="0049279C" w:rsidRDefault="007F2D41">
            <w:pPr>
              <w:rPr>
                <w:sz w:val="10"/>
                <w:szCs w:val="10"/>
              </w:rPr>
            </w:pPr>
            <w:r w:rsidRPr="0049279C">
              <w:rPr>
                <w:sz w:val="10"/>
                <w:szCs w:val="10"/>
              </w:rPr>
              <w:t>Felul disciplinei</w:t>
            </w:r>
          </w:p>
          <w:p w14:paraId="749C3D1F" w14:textId="77777777" w:rsidR="008066F3" w:rsidRPr="0049279C" w:rsidRDefault="007F2D41">
            <w:pPr>
              <w:rPr>
                <w:sz w:val="16"/>
                <w:szCs w:val="16"/>
              </w:rPr>
            </w:pPr>
            <w:r w:rsidRPr="0049279C">
              <w:rPr>
                <w:sz w:val="16"/>
                <w:szCs w:val="16"/>
              </w:rPr>
              <w:t>DS</w:t>
            </w:r>
          </w:p>
        </w:tc>
      </w:tr>
      <w:tr w:rsidR="008066F3" w14:paraId="0BB368E7" w14:textId="77777777">
        <w:trPr>
          <w:trHeight w:val="345"/>
        </w:trPr>
        <w:tc>
          <w:tcPr>
            <w:tcW w:w="1447" w:type="dxa"/>
            <w:vMerge/>
          </w:tcPr>
          <w:p w14:paraId="7A8F3367" w14:textId="77777777" w:rsidR="008066F3" w:rsidRPr="0049279C" w:rsidRDefault="0080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  <w:vMerge/>
            <w:vAlign w:val="center"/>
          </w:tcPr>
          <w:p w14:paraId="62B3FF16" w14:textId="77777777" w:rsidR="008066F3" w:rsidRPr="0049279C" w:rsidRDefault="0080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14:paraId="2E4DD4D2" w14:textId="77777777" w:rsidR="008066F3" w:rsidRPr="0049279C" w:rsidRDefault="0080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</w:tcPr>
          <w:p w14:paraId="7AEA505B" w14:textId="77777777" w:rsidR="008066F3" w:rsidRPr="0049279C" w:rsidRDefault="0080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843" w:type="dxa"/>
            <w:gridSpan w:val="2"/>
            <w:vMerge/>
          </w:tcPr>
          <w:p w14:paraId="0A19AB9F" w14:textId="77777777" w:rsidR="008066F3" w:rsidRPr="0049279C" w:rsidRDefault="0080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</w:tcPr>
          <w:p w14:paraId="15D9B048" w14:textId="77777777" w:rsidR="008066F3" w:rsidRPr="0049279C" w:rsidRDefault="0080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275" w:type="dxa"/>
            <w:gridSpan w:val="2"/>
            <w:vMerge/>
          </w:tcPr>
          <w:p w14:paraId="5B4C7280" w14:textId="77777777" w:rsidR="008066F3" w:rsidRPr="0049279C" w:rsidRDefault="008066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1276" w:type="dxa"/>
            <w:gridSpan w:val="2"/>
          </w:tcPr>
          <w:p w14:paraId="1ED1891F" w14:textId="77777777" w:rsidR="008066F3" w:rsidRPr="0049279C" w:rsidRDefault="007F2D41">
            <w:pPr>
              <w:rPr>
                <w:sz w:val="18"/>
                <w:szCs w:val="18"/>
                <w:vertAlign w:val="superscript"/>
              </w:rPr>
            </w:pPr>
            <w:r w:rsidRPr="0049279C">
              <w:rPr>
                <w:sz w:val="18"/>
                <w:szCs w:val="18"/>
              </w:rPr>
              <w:t>Obligativitate</w:t>
            </w:r>
          </w:p>
        </w:tc>
        <w:tc>
          <w:tcPr>
            <w:tcW w:w="799" w:type="dxa"/>
          </w:tcPr>
          <w:p w14:paraId="67861DF6" w14:textId="77777777" w:rsidR="008066F3" w:rsidRPr="0049279C" w:rsidRDefault="007F2D41">
            <w:pPr>
              <w:rPr>
                <w:sz w:val="10"/>
                <w:szCs w:val="10"/>
              </w:rPr>
            </w:pPr>
            <w:r w:rsidRPr="0049279C">
              <w:rPr>
                <w:sz w:val="10"/>
                <w:szCs w:val="10"/>
              </w:rPr>
              <w:t>Obligatorie/</w:t>
            </w:r>
          </w:p>
          <w:p w14:paraId="1F384CF2" w14:textId="77777777" w:rsidR="008066F3" w:rsidRPr="0049279C" w:rsidRDefault="007F2D41">
            <w:pPr>
              <w:rPr>
                <w:sz w:val="10"/>
                <w:szCs w:val="10"/>
              </w:rPr>
            </w:pPr>
            <w:r w:rsidRPr="0049279C">
              <w:rPr>
                <w:sz w:val="10"/>
                <w:szCs w:val="10"/>
              </w:rPr>
              <w:t>opțională</w:t>
            </w:r>
          </w:p>
          <w:p w14:paraId="4DECACF1" w14:textId="77777777" w:rsidR="008066F3" w:rsidRPr="0049279C" w:rsidRDefault="007F2D41">
            <w:pPr>
              <w:rPr>
                <w:sz w:val="18"/>
                <w:szCs w:val="18"/>
              </w:rPr>
            </w:pPr>
            <w:r w:rsidRPr="0049279C">
              <w:rPr>
                <w:sz w:val="18"/>
                <w:szCs w:val="18"/>
              </w:rPr>
              <w:t>DOP</w:t>
            </w:r>
          </w:p>
        </w:tc>
      </w:tr>
    </w:tbl>
    <w:p w14:paraId="7CCC271A" w14:textId="77777777" w:rsidR="008066F3" w:rsidRDefault="008066F3">
      <w:pPr>
        <w:pBdr>
          <w:top w:val="nil"/>
          <w:left w:val="nil"/>
          <w:bottom w:val="nil"/>
          <w:right w:val="nil"/>
          <w:between w:val="nil"/>
        </w:pBdr>
        <w:ind w:right="-766"/>
        <w:rPr>
          <w:b/>
          <w:bCs/>
          <w:color w:val="000000"/>
        </w:rPr>
      </w:pPr>
    </w:p>
    <w:p w14:paraId="3F0511B2" w14:textId="77777777" w:rsidR="008066F3" w:rsidRDefault="007F2D41">
      <w:pPr>
        <w:pBdr>
          <w:top w:val="nil"/>
          <w:left w:val="nil"/>
          <w:bottom w:val="nil"/>
          <w:right w:val="nil"/>
          <w:between w:val="nil"/>
        </w:pBdr>
        <w:ind w:right="-766"/>
        <w:rPr>
          <w:b/>
          <w:bCs/>
          <w:color w:val="000000"/>
        </w:rPr>
      </w:pPr>
      <w:r>
        <w:rPr>
          <w:b/>
          <w:bCs/>
          <w:color w:val="000000"/>
        </w:rPr>
        <w:t>3. Timpul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</w:rPr>
        <w:t xml:space="preserve">total estimat </w:t>
      </w:r>
      <w:r>
        <w:rPr>
          <w:color w:val="000000"/>
        </w:rPr>
        <w:t>(ore pe semestru al activităţilor didactice)</w:t>
      </w:r>
    </w:p>
    <w:tbl>
      <w:tblPr>
        <w:tblStyle w:val="a1"/>
        <w:tblpPr w:leftFromText="180" w:rightFromText="180" w:vertAnchor="text" w:tblpY="1"/>
        <w:tblW w:w="10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450"/>
        <w:gridCol w:w="90"/>
        <w:gridCol w:w="1350"/>
        <w:gridCol w:w="450"/>
        <w:gridCol w:w="2070"/>
        <w:gridCol w:w="450"/>
        <w:gridCol w:w="2430"/>
        <w:gridCol w:w="900"/>
      </w:tblGrid>
      <w:tr w:rsidR="0049279C" w:rsidRPr="0049279C" w14:paraId="30CA6A63" w14:textId="77777777" w:rsidTr="0049279C">
        <w:trPr>
          <w:trHeight w:val="248"/>
        </w:trPr>
        <w:tc>
          <w:tcPr>
            <w:tcW w:w="1885" w:type="dxa"/>
            <w:tcBorders>
              <w:bottom w:val="single" w:sz="4" w:space="0" w:color="000000"/>
            </w:tcBorders>
            <w:vAlign w:val="center"/>
          </w:tcPr>
          <w:p w14:paraId="4084C03E" w14:textId="77777777" w:rsidR="008066F3" w:rsidRDefault="007F2D41">
            <w:pPr>
              <w:pStyle w:val="Heading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3.1. Număr de ore pe săptămână – forma cu frecvenţă</w:t>
            </w:r>
          </w:p>
        </w:tc>
        <w:tc>
          <w:tcPr>
            <w:tcW w:w="450" w:type="dxa"/>
            <w:tcBorders>
              <w:bottom w:val="single" w:sz="4" w:space="0" w:color="000000"/>
            </w:tcBorders>
            <w:vAlign w:val="center"/>
          </w:tcPr>
          <w:p w14:paraId="3FCFD78D" w14:textId="77777777" w:rsidR="008066F3" w:rsidRDefault="008066F3">
            <w:pPr>
              <w:jc w:val="center"/>
              <w:rPr>
                <w:b/>
                <w:bCs/>
              </w:rPr>
            </w:pPr>
          </w:p>
        </w:tc>
        <w:tc>
          <w:tcPr>
            <w:tcW w:w="1440" w:type="dxa"/>
            <w:gridSpan w:val="2"/>
            <w:tcBorders>
              <w:bottom w:val="single" w:sz="4" w:space="0" w:color="000000"/>
            </w:tcBorders>
            <w:vAlign w:val="center"/>
          </w:tcPr>
          <w:p w14:paraId="238D0B93" w14:textId="77777777" w:rsidR="008066F3" w:rsidRDefault="007F2D41">
            <w:r>
              <w:t>din care: 3.2. curs</w:t>
            </w: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14:paraId="7501C796" w14:textId="77777777" w:rsidR="008066F3" w:rsidRDefault="007F2D41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  <w:vAlign w:val="center"/>
          </w:tcPr>
          <w:p w14:paraId="6052C6BE" w14:textId="77777777" w:rsidR="008066F3" w:rsidRDefault="008066F3">
            <w:pPr>
              <w:pStyle w:val="Heading2"/>
              <w:jc w:val="center"/>
              <w:rPr>
                <w:sz w:val="20"/>
                <w:szCs w:val="20"/>
              </w:rPr>
            </w:pPr>
          </w:p>
        </w:tc>
        <w:tc>
          <w:tcPr>
            <w:tcW w:w="450" w:type="dxa"/>
            <w:tcBorders>
              <w:bottom w:val="single" w:sz="4" w:space="0" w:color="000000"/>
            </w:tcBorders>
          </w:tcPr>
          <w:p w14:paraId="629F4D99" w14:textId="77777777" w:rsidR="008066F3" w:rsidRDefault="008066F3">
            <w:pPr>
              <w:pStyle w:val="Heading2"/>
              <w:ind w:firstLine="0"/>
              <w:rPr>
                <w:sz w:val="20"/>
                <w:szCs w:val="20"/>
              </w:rPr>
            </w:pPr>
          </w:p>
        </w:tc>
        <w:tc>
          <w:tcPr>
            <w:tcW w:w="2430" w:type="dxa"/>
            <w:tcBorders>
              <w:bottom w:val="single" w:sz="4" w:space="0" w:color="000000"/>
            </w:tcBorders>
            <w:vAlign w:val="center"/>
          </w:tcPr>
          <w:p w14:paraId="1470D9F9" w14:textId="77777777" w:rsidR="008066F3" w:rsidRDefault="007F2D41">
            <w:r>
              <w:t>3.3. seminar/ laborator/ proiect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4866F4CE" w14:textId="77777777" w:rsidR="008066F3" w:rsidRPr="0049279C" w:rsidRDefault="007F2D41">
            <w:pPr>
              <w:jc w:val="center"/>
              <w:rPr>
                <w:b/>
                <w:bCs/>
              </w:rPr>
            </w:pPr>
            <w:r w:rsidRPr="0049279C">
              <w:rPr>
                <w:b/>
                <w:bCs/>
              </w:rPr>
              <w:t>1</w:t>
            </w:r>
          </w:p>
        </w:tc>
      </w:tr>
      <w:tr w:rsidR="008066F3" w14:paraId="1BF37F9F" w14:textId="77777777" w:rsidTr="0049279C">
        <w:trPr>
          <w:trHeight w:val="247"/>
        </w:trPr>
        <w:tc>
          <w:tcPr>
            <w:tcW w:w="1885" w:type="dxa"/>
            <w:vAlign w:val="center"/>
          </w:tcPr>
          <w:p w14:paraId="606032DA" w14:textId="77777777" w:rsidR="008066F3" w:rsidRDefault="007F2D41">
            <w:pPr>
              <w:pStyle w:val="Heading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3.4. Total ore pe semestru – forma Învățământ la distanță</w:t>
            </w:r>
          </w:p>
        </w:tc>
        <w:tc>
          <w:tcPr>
            <w:tcW w:w="450" w:type="dxa"/>
            <w:vAlign w:val="center"/>
          </w:tcPr>
          <w:p w14:paraId="658BBBB2" w14:textId="77777777" w:rsidR="008066F3" w:rsidRDefault="007F2D4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1440" w:type="dxa"/>
            <w:gridSpan w:val="2"/>
            <w:vAlign w:val="center"/>
          </w:tcPr>
          <w:p w14:paraId="3CAC8816" w14:textId="77777777" w:rsidR="008066F3" w:rsidRDefault="007F2D41">
            <w:pPr>
              <w:rPr>
                <w:b/>
                <w:bCs/>
              </w:rPr>
            </w:pPr>
            <w:r>
              <w:t>din care: 3.5.</w:t>
            </w:r>
            <w:r>
              <w:rPr>
                <w:b/>
                <w:bCs/>
              </w:rPr>
              <w:t xml:space="preserve"> </w:t>
            </w:r>
            <w:r>
              <w:t>SI</w:t>
            </w:r>
          </w:p>
          <w:p w14:paraId="41ED8776" w14:textId="77777777" w:rsidR="008066F3" w:rsidRDefault="008066F3">
            <w:pPr>
              <w:rPr>
                <w:color w:val="FF0000"/>
                <w:sz w:val="18"/>
                <w:szCs w:val="18"/>
              </w:rPr>
            </w:pPr>
          </w:p>
        </w:tc>
        <w:tc>
          <w:tcPr>
            <w:tcW w:w="450" w:type="dxa"/>
          </w:tcPr>
          <w:p w14:paraId="5072A10B" w14:textId="77777777" w:rsidR="008066F3" w:rsidRDefault="008066F3">
            <w:pPr>
              <w:rPr>
                <w:b/>
                <w:bCs/>
              </w:rPr>
            </w:pPr>
          </w:p>
          <w:p w14:paraId="58990168" w14:textId="77777777" w:rsidR="008066F3" w:rsidRDefault="007F2D41">
            <w:pPr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2070" w:type="dxa"/>
          </w:tcPr>
          <w:p w14:paraId="00D7C788" w14:textId="77777777" w:rsidR="008066F3" w:rsidRDefault="007F2D41">
            <w:r>
              <w:t>AI</w:t>
            </w:r>
          </w:p>
        </w:tc>
        <w:tc>
          <w:tcPr>
            <w:tcW w:w="450" w:type="dxa"/>
          </w:tcPr>
          <w:p w14:paraId="710E4A3A" w14:textId="77777777" w:rsidR="008066F3" w:rsidRDefault="008066F3"/>
          <w:p w14:paraId="4C427826" w14:textId="77777777" w:rsidR="008066F3" w:rsidRDefault="007F2D41">
            <w:pPr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2430" w:type="dxa"/>
            <w:vAlign w:val="center"/>
          </w:tcPr>
          <w:p w14:paraId="2D083088" w14:textId="77777777" w:rsidR="008066F3" w:rsidRDefault="007F2D41">
            <w:pPr>
              <w:pStyle w:val="Heading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3.6. AT ( 4 ore) + TC ( 10 ore) + AA ( 0 ore)</w:t>
            </w:r>
          </w:p>
        </w:tc>
        <w:tc>
          <w:tcPr>
            <w:tcW w:w="900" w:type="dxa"/>
            <w:vAlign w:val="center"/>
          </w:tcPr>
          <w:p w14:paraId="2E3AAC5F" w14:textId="77777777" w:rsidR="008066F3" w:rsidRDefault="007F2D41">
            <w:pPr>
              <w:pStyle w:val="Heading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8066F3" w14:paraId="613EADEC" w14:textId="77777777" w:rsidTr="0049279C">
        <w:trPr>
          <w:trHeight w:val="247"/>
        </w:trPr>
        <w:tc>
          <w:tcPr>
            <w:tcW w:w="9175" w:type="dxa"/>
            <w:gridSpan w:val="8"/>
          </w:tcPr>
          <w:p w14:paraId="6773B8B2" w14:textId="77777777" w:rsidR="008066F3" w:rsidRDefault="007F2D41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Distribuţia fondului de timp pentru studiul individual (SI) și activități de autoinstruire (AI)</w:t>
            </w:r>
          </w:p>
          <w:p w14:paraId="5D817EDF" w14:textId="77777777" w:rsidR="008066F3" w:rsidRDefault="008066F3">
            <w:pPr>
              <w:pStyle w:val="Heading2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14:paraId="4BED14AA" w14:textId="738E035F" w:rsidR="008066F3" w:rsidRDefault="0049279C">
            <w:pPr>
              <w:pStyle w:val="Heading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ore</w:t>
            </w:r>
          </w:p>
        </w:tc>
      </w:tr>
      <w:tr w:rsidR="008066F3" w14:paraId="18C61604" w14:textId="77777777" w:rsidTr="0049279C">
        <w:trPr>
          <w:trHeight w:val="247"/>
        </w:trPr>
        <w:tc>
          <w:tcPr>
            <w:tcW w:w="9175" w:type="dxa"/>
            <w:gridSpan w:val="8"/>
          </w:tcPr>
          <w:p w14:paraId="3CA333B7" w14:textId="77777777" w:rsidR="008066F3" w:rsidRDefault="007F2D41">
            <w:pPr>
              <w:rPr>
                <w:b/>
                <w:bCs/>
              </w:rPr>
            </w:pPr>
            <w:r>
              <w:t>3.5.1. Studiul după manual, suport de curs, bibliografie şi notiţe (AI)</w:t>
            </w:r>
          </w:p>
        </w:tc>
        <w:tc>
          <w:tcPr>
            <w:tcW w:w="900" w:type="dxa"/>
          </w:tcPr>
          <w:p w14:paraId="5C03CC6B" w14:textId="14E7C621" w:rsidR="008066F3" w:rsidRDefault="007F2D41" w:rsidP="007F2D41">
            <w:pPr>
              <w:pStyle w:val="Heading2"/>
              <w:ind w:left="0" w:firstLine="0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30</w:t>
            </w:r>
          </w:p>
        </w:tc>
      </w:tr>
      <w:tr w:rsidR="008066F3" w14:paraId="7AC0D437" w14:textId="77777777" w:rsidTr="0049279C">
        <w:trPr>
          <w:trHeight w:val="247"/>
        </w:trPr>
        <w:tc>
          <w:tcPr>
            <w:tcW w:w="9175" w:type="dxa"/>
            <w:gridSpan w:val="8"/>
          </w:tcPr>
          <w:p w14:paraId="02475593" w14:textId="77777777" w:rsidR="008066F3" w:rsidRDefault="007F2D41">
            <w:pPr>
              <w:pStyle w:val="Heading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3.5.2. Documentare suplimentară în bibliotecă, pe platformele electronice de specialitate şi pe teren</w:t>
            </w:r>
          </w:p>
        </w:tc>
        <w:tc>
          <w:tcPr>
            <w:tcW w:w="900" w:type="dxa"/>
          </w:tcPr>
          <w:p w14:paraId="05AA8BC6" w14:textId="1AA8ACF1" w:rsidR="008066F3" w:rsidRDefault="007F2D41">
            <w:pPr>
              <w:pStyle w:val="Heading2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5</w:t>
            </w:r>
          </w:p>
        </w:tc>
      </w:tr>
      <w:tr w:rsidR="008066F3" w14:paraId="098A332D" w14:textId="77777777" w:rsidTr="0049279C">
        <w:trPr>
          <w:trHeight w:val="247"/>
        </w:trPr>
        <w:tc>
          <w:tcPr>
            <w:tcW w:w="9175" w:type="dxa"/>
            <w:gridSpan w:val="8"/>
          </w:tcPr>
          <w:p w14:paraId="529A3609" w14:textId="77777777" w:rsidR="008066F3" w:rsidRDefault="007F2D41">
            <w:pPr>
              <w:pStyle w:val="Heading2"/>
              <w:rPr>
                <w:b w:val="0"/>
                <w:bCs w:val="0"/>
                <w:color w:val="FF000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3.5.3. Pregătire seminare/ laboratoare/ proiecte, teme, referate, portofolii şi eseuri </w:t>
            </w:r>
          </w:p>
        </w:tc>
        <w:tc>
          <w:tcPr>
            <w:tcW w:w="900" w:type="dxa"/>
          </w:tcPr>
          <w:p w14:paraId="0117CFC4" w14:textId="03C4ADE5" w:rsidR="008066F3" w:rsidRDefault="007F2D41">
            <w:pPr>
              <w:pStyle w:val="Heading2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20</w:t>
            </w:r>
          </w:p>
        </w:tc>
      </w:tr>
      <w:tr w:rsidR="008066F3" w14:paraId="75D26210" w14:textId="77777777" w:rsidTr="0049279C">
        <w:trPr>
          <w:trHeight w:val="247"/>
        </w:trPr>
        <w:tc>
          <w:tcPr>
            <w:tcW w:w="9175" w:type="dxa"/>
            <w:gridSpan w:val="8"/>
          </w:tcPr>
          <w:p w14:paraId="15D9F5D5" w14:textId="77777777" w:rsidR="008066F3" w:rsidRDefault="007F2D41">
            <w:pPr>
              <w:pStyle w:val="Heading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3.5.4.Tutoriat (consiliere profesională)</w:t>
            </w:r>
          </w:p>
        </w:tc>
        <w:tc>
          <w:tcPr>
            <w:tcW w:w="900" w:type="dxa"/>
          </w:tcPr>
          <w:p w14:paraId="65B898FF" w14:textId="77777777" w:rsidR="008066F3" w:rsidRDefault="007F2D41">
            <w:pPr>
              <w:pStyle w:val="Heading2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</w:t>
            </w:r>
          </w:p>
        </w:tc>
      </w:tr>
      <w:tr w:rsidR="008066F3" w14:paraId="3DEBE7EA" w14:textId="77777777" w:rsidTr="0049279C">
        <w:trPr>
          <w:trHeight w:val="247"/>
        </w:trPr>
        <w:tc>
          <w:tcPr>
            <w:tcW w:w="9175" w:type="dxa"/>
            <w:gridSpan w:val="8"/>
          </w:tcPr>
          <w:p w14:paraId="2308E5DE" w14:textId="77777777" w:rsidR="008066F3" w:rsidRDefault="007F2D41">
            <w:pPr>
              <w:pStyle w:val="Heading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3.5.5.Examinări</w:t>
            </w:r>
          </w:p>
        </w:tc>
        <w:tc>
          <w:tcPr>
            <w:tcW w:w="900" w:type="dxa"/>
          </w:tcPr>
          <w:p w14:paraId="27673869" w14:textId="77777777" w:rsidR="008066F3" w:rsidRDefault="007F2D41">
            <w:pPr>
              <w:pStyle w:val="Heading2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</w:t>
            </w:r>
          </w:p>
        </w:tc>
      </w:tr>
      <w:tr w:rsidR="008066F3" w14:paraId="49446119" w14:textId="77777777" w:rsidTr="0049279C">
        <w:trPr>
          <w:trHeight w:val="247"/>
        </w:trPr>
        <w:tc>
          <w:tcPr>
            <w:tcW w:w="9175" w:type="dxa"/>
            <w:gridSpan w:val="8"/>
          </w:tcPr>
          <w:p w14:paraId="1E2CD8B2" w14:textId="77777777" w:rsidR="008066F3" w:rsidRDefault="007F2D41">
            <w:pPr>
              <w:pStyle w:val="Heading2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 xml:space="preserve">3.5.6. Alte activităţi </w:t>
            </w:r>
          </w:p>
        </w:tc>
        <w:tc>
          <w:tcPr>
            <w:tcW w:w="900" w:type="dxa"/>
            <w:vAlign w:val="center"/>
          </w:tcPr>
          <w:p w14:paraId="3981F297" w14:textId="77777777" w:rsidR="008066F3" w:rsidRDefault="007F2D41">
            <w:pPr>
              <w:pStyle w:val="Heading2"/>
              <w:jc w:val="center"/>
              <w:rPr>
                <w:b w:val="0"/>
                <w:bCs w:val="0"/>
                <w:sz w:val="20"/>
                <w:szCs w:val="20"/>
              </w:rPr>
            </w:pPr>
            <w:r>
              <w:rPr>
                <w:b w:val="0"/>
                <w:bCs w:val="0"/>
                <w:sz w:val="20"/>
                <w:szCs w:val="20"/>
              </w:rPr>
              <w:t>2</w:t>
            </w:r>
          </w:p>
        </w:tc>
      </w:tr>
      <w:tr w:rsidR="008066F3" w14:paraId="6B953957" w14:textId="77777777" w:rsidTr="0049279C">
        <w:trPr>
          <w:gridAfter w:val="6"/>
          <w:wAfter w:w="7650" w:type="dxa"/>
          <w:trHeight w:val="247"/>
        </w:trPr>
        <w:tc>
          <w:tcPr>
            <w:tcW w:w="1885" w:type="dxa"/>
          </w:tcPr>
          <w:p w14:paraId="5F4DD88B" w14:textId="77777777" w:rsidR="008066F3" w:rsidRDefault="007F2D41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3.7. Total ore studiu individual (SI) și activități de autoinstruire (AI)</w:t>
            </w:r>
          </w:p>
        </w:tc>
        <w:tc>
          <w:tcPr>
            <w:tcW w:w="540" w:type="dxa"/>
            <w:gridSpan w:val="2"/>
            <w:vAlign w:val="center"/>
          </w:tcPr>
          <w:p w14:paraId="48792BE1" w14:textId="77777777" w:rsidR="008066F3" w:rsidRDefault="007F2D41">
            <w:pPr>
              <w:pStyle w:val="Heading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</w:tr>
      <w:tr w:rsidR="008066F3" w14:paraId="2DF55BBE" w14:textId="77777777" w:rsidTr="0049279C">
        <w:trPr>
          <w:gridAfter w:val="6"/>
          <w:wAfter w:w="7650" w:type="dxa"/>
          <w:trHeight w:val="247"/>
        </w:trPr>
        <w:tc>
          <w:tcPr>
            <w:tcW w:w="1885" w:type="dxa"/>
          </w:tcPr>
          <w:p w14:paraId="56C5C04E" w14:textId="77777777" w:rsidR="008066F3" w:rsidRDefault="007F2D41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3.8. Total ore pe semestru </w:t>
            </w:r>
            <w:r>
              <w:rPr>
                <w:b w:val="0"/>
                <w:bCs w:val="0"/>
                <w:sz w:val="20"/>
                <w:szCs w:val="20"/>
              </w:rPr>
              <w:t>(număr ECTS x 25 de ore)</w:t>
            </w:r>
          </w:p>
        </w:tc>
        <w:tc>
          <w:tcPr>
            <w:tcW w:w="540" w:type="dxa"/>
            <w:gridSpan w:val="2"/>
          </w:tcPr>
          <w:p w14:paraId="7B6F5A5B" w14:textId="77777777" w:rsidR="008066F3" w:rsidRDefault="008066F3">
            <w:pPr>
              <w:pStyle w:val="Heading2"/>
              <w:rPr>
                <w:sz w:val="20"/>
                <w:szCs w:val="20"/>
              </w:rPr>
            </w:pPr>
          </w:p>
          <w:p w14:paraId="79EA5615" w14:textId="77777777" w:rsidR="008066F3" w:rsidRDefault="007F2D41">
            <w:pPr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</w:tr>
      <w:tr w:rsidR="008066F3" w14:paraId="409A2AC1" w14:textId="77777777" w:rsidTr="0049279C">
        <w:trPr>
          <w:gridAfter w:val="6"/>
          <w:wAfter w:w="7650" w:type="dxa"/>
          <w:trHeight w:val="247"/>
        </w:trPr>
        <w:tc>
          <w:tcPr>
            <w:tcW w:w="1885" w:type="dxa"/>
          </w:tcPr>
          <w:p w14:paraId="38CD4218" w14:textId="77777777" w:rsidR="008066F3" w:rsidRDefault="007F2D41">
            <w:pPr>
              <w:pStyle w:val="Heading2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>3.9. Numărul de credite</w:t>
            </w:r>
          </w:p>
        </w:tc>
        <w:tc>
          <w:tcPr>
            <w:tcW w:w="540" w:type="dxa"/>
            <w:gridSpan w:val="2"/>
          </w:tcPr>
          <w:p w14:paraId="356D63CB" w14:textId="77777777" w:rsidR="008066F3" w:rsidRDefault="007F2D41">
            <w:pPr>
              <w:pStyle w:val="Heading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</w:tbl>
    <w:p w14:paraId="7566F6F1" w14:textId="77777777" w:rsidR="008066F3" w:rsidRDefault="008066F3">
      <w:pPr>
        <w:ind w:right="-874"/>
        <w:jc w:val="both"/>
        <w:rPr>
          <w:b/>
          <w:bCs/>
        </w:rPr>
      </w:pPr>
    </w:p>
    <w:p w14:paraId="0A1C6AAC" w14:textId="77777777" w:rsidR="008066F3" w:rsidRDefault="007F2D41">
      <w:r>
        <w:rPr>
          <w:b/>
          <w:bCs/>
        </w:rPr>
        <w:t xml:space="preserve">4. Precondiţii </w:t>
      </w:r>
      <w:r>
        <w:t>(acolo unde este cazul)</w:t>
      </w:r>
    </w:p>
    <w:tbl>
      <w:tblPr>
        <w:tblStyle w:val="a2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7920"/>
      </w:tblGrid>
      <w:tr w:rsidR="008066F3" w14:paraId="53CC6A2E" w14:textId="77777777">
        <w:tc>
          <w:tcPr>
            <w:tcW w:w="1980" w:type="dxa"/>
          </w:tcPr>
          <w:p w14:paraId="7F350A58" w14:textId="77777777" w:rsidR="008066F3" w:rsidRDefault="007F2D41">
            <w:r>
              <w:lastRenderedPageBreak/>
              <w:t>4.1. de curriculum</w:t>
            </w:r>
          </w:p>
        </w:tc>
        <w:tc>
          <w:tcPr>
            <w:tcW w:w="7920" w:type="dxa"/>
            <w:tcBorders>
              <w:bottom w:val="single" w:sz="4" w:space="0" w:color="000000"/>
            </w:tcBorders>
            <w:vAlign w:val="center"/>
          </w:tcPr>
          <w:p w14:paraId="30DAC536" w14:textId="5E73A347" w:rsidR="008066F3" w:rsidRPr="007C0326" w:rsidRDefault="007C0326">
            <w:pPr>
              <w:ind w:left="72"/>
            </w:pPr>
            <w:r w:rsidRPr="007C0326">
              <w:t>Nu este cazul</w:t>
            </w:r>
          </w:p>
        </w:tc>
      </w:tr>
      <w:tr w:rsidR="008066F3" w14:paraId="14F0AE31" w14:textId="77777777">
        <w:tc>
          <w:tcPr>
            <w:tcW w:w="1980" w:type="dxa"/>
          </w:tcPr>
          <w:p w14:paraId="64123E13" w14:textId="77777777" w:rsidR="008066F3" w:rsidRDefault="007F2D41">
            <w:r>
              <w:t>4.2. de competenţe</w:t>
            </w:r>
          </w:p>
        </w:tc>
        <w:tc>
          <w:tcPr>
            <w:tcW w:w="7920" w:type="dxa"/>
            <w:vAlign w:val="center"/>
          </w:tcPr>
          <w:p w14:paraId="2AE4572A" w14:textId="56ACF174" w:rsidR="008066F3" w:rsidRPr="007C0326" w:rsidRDefault="007C0326">
            <w:pPr>
              <w:ind w:left="72"/>
            </w:pPr>
            <w:r w:rsidRPr="007C0326">
              <w:t>Nu este cazul</w:t>
            </w:r>
          </w:p>
        </w:tc>
      </w:tr>
    </w:tbl>
    <w:p w14:paraId="70574FA9" w14:textId="77777777" w:rsidR="008066F3" w:rsidRDefault="008066F3">
      <w:pPr>
        <w:rPr>
          <w:b/>
          <w:bCs/>
        </w:rPr>
      </w:pPr>
    </w:p>
    <w:p w14:paraId="6097F9A2" w14:textId="77777777" w:rsidR="008066F3" w:rsidRDefault="007F2D41">
      <w:r>
        <w:rPr>
          <w:b/>
          <w:bCs/>
        </w:rPr>
        <w:t xml:space="preserve">5. Condiţii </w:t>
      </w:r>
      <w:r>
        <w:t>(acolo unde este cazul)</w:t>
      </w:r>
    </w:p>
    <w:tbl>
      <w:tblPr>
        <w:tblStyle w:val="a3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923"/>
      </w:tblGrid>
      <w:tr w:rsidR="008066F3" w14:paraId="3C62854B" w14:textId="77777777">
        <w:tc>
          <w:tcPr>
            <w:tcW w:w="2977" w:type="dxa"/>
          </w:tcPr>
          <w:p w14:paraId="4150A3C7" w14:textId="77777777" w:rsidR="008066F3" w:rsidRDefault="007F2D41">
            <w:r>
              <w:t>5.1. de desfăşurare a cursului</w:t>
            </w:r>
          </w:p>
        </w:tc>
        <w:tc>
          <w:tcPr>
            <w:tcW w:w="6923" w:type="dxa"/>
            <w:vAlign w:val="center"/>
          </w:tcPr>
          <w:p w14:paraId="4DA7E0A9" w14:textId="77777777" w:rsidR="008066F3" w:rsidRDefault="007F2D41">
            <w:r>
              <w:t>Platforma eLerning a UBB</w:t>
            </w:r>
          </w:p>
        </w:tc>
      </w:tr>
      <w:tr w:rsidR="007C0326" w14:paraId="5D4BA847" w14:textId="77777777" w:rsidTr="006129C9">
        <w:tc>
          <w:tcPr>
            <w:tcW w:w="2977" w:type="dxa"/>
          </w:tcPr>
          <w:p w14:paraId="2AA0562E" w14:textId="77777777" w:rsidR="007C0326" w:rsidRDefault="007C0326" w:rsidP="007C0326">
            <w:r>
              <w:t>5.2. de desfăşurare a seminarului/ laboratorului/ proiectului</w:t>
            </w:r>
          </w:p>
        </w:tc>
        <w:tc>
          <w:tcPr>
            <w:tcW w:w="6923" w:type="dxa"/>
          </w:tcPr>
          <w:p w14:paraId="4674DB9E" w14:textId="77777777" w:rsidR="007C0326" w:rsidRDefault="007C0326" w:rsidP="007C032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 necesară o sală cu aproximativ 30 de locuri.</w:t>
            </w:r>
          </w:p>
          <w:p w14:paraId="0C1A05C2" w14:textId="77777777" w:rsidR="007C0326" w:rsidRDefault="007C0326" w:rsidP="007C032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 necesar ca studentul să aibă la dispoziție legislația indicată și documentele scrise pregătite pentru seminar.</w:t>
            </w:r>
          </w:p>
          <w:p w14:paraId="5D5B9048" w14:textId="77777777" w:rsidR="007C0326" w:rsidRDefault="007C0326" w:rsidP="007C032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Temele scrise solicitate de titularul de seminar trebuie predate în termen de o săptămână, dacă nu se stabilește altfel.</w:t>
            </w:r>
          </w:p>
          <w:p w14:paraId="6416E492" w14:textId="1CBB0BD3" w:rsidR="007C0326" w:rsidRDefault="007C0326" w:rsidP="007C0326">
            <w:pPr>
              <w:numPr>
                <w:ilvl w:val="0"/>
                <w:numId w:val="1"/>
              </w:numPr>
              <w:spacing w:line="276" w:lineRule="auto"/>
              <w:jc w:val="both"/>
            </w:pPr>
            <w:r>
              <w:rPr>
                <w:sz w:val="24"/>
                <w:szCs w:val="24"/>
              </w:rPr>
              <w:t>Este interzisă utilizarea telefonului mobil sau a altor aparate pe durata cursului, cu excepția situației în care acestea sunt necesare pentru luarea de note scrise sau pentru documentare.</w:t>
            </w:r>
          </w:p>
        </w:tc>
      </w:tr>
    </w:tbl>
    <w:p w14:paraId="3A839392" w14:textId="77777777" w:rsidR="008066F3" w:rsidRDefault="008066F3">
      <w:pPr>
        <w:rPr>
          <w:b/>
          <w:bCs/>
        </w:rPr>
      </w:pPr>
    </w:p>
    <w:p w14:paraId="64C11178" w14:textId="77777777" w:rsidR="008066F3" w:rsidRDefault="008066F3">
      <w:pPr>
        <w:rPr>
          <w:b/>
          <w:bCs/>
        </w:rPr>
      </w:pPr>
    </w:p>
    <w:p w14:paraId="5DC802BB" w14:textId="77777777" w:rsidR="008066F3" w:rsidRDefault="007F2D41">
      <w:pPr>
        <w:rPr>
          <w:b/>
          <w:bCs/>
        </w:rPr>
      </w:pPr>
      <w:r>
        <w:rPr>
          <w:b/>
          <w:bCs/>
        </w:rPr>
        <w:t>6. Competenţe specifice acumulate</w:t>
      </w:r>
    </w:p>
    <w:tbl>
      <w:tblPr>
        <w:tblStyle w:val="a4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333"/>
      </w:tblGrid>
      <w:tr w:rsidR="007C0326" w14:paraId="2FAA4095" w14:textId="77777777" w:rsidTr="00EC7F6B">
        <w:trPr>
          <w:cantSplit/>
          <w:trHeight w:val="1332"/>
        </w:trPr>
        <w:tc>
          <w:tcPr>
            <w:tcW w:w="567" w:type="dxa"/>
          </w:tcPr>
          <w:p w14:paraId="5D1DAD7A" w14:textId="77777777" w:rsidR="007C0326" w:rsidRDefault="007C0326" w:rsidP="007C0326">
            <w:pPr>
              <w:ind w:left="113" w:right="113"/>
            </w:pPr>
            <w:r>
              <w:t>Competenţe profesionale</w:t>
            </w:r>
          </w:p>
        </w:tc>
        <w:tc>
          <w:tcPr>
            <w:tcW w:w="9333" w:type="dxa"/>
          </w:tcPr>
          <w:p w14:paraId="03FA4E2D" w14:textId="77777777" w:rsidR="007C0326" w:rsidRDefault="007C0326" w:rsidP="007C0326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Cunoaștere și înțelegere</w:t>
            </w:r>
          </w:p>
          <w:p w14:paraId="3495C786" w14:textId="77777777" w:rsidR="007C0326" w:rsidRPr="00BA1FB7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cunoaște și înțelege </w:t>
            </w:r>
            <w:r>
              <w:rPr>
                <w:sz w:val="24"/>
              </w:rPr>
              <w:t>noțiunile proprii dreptului canonic</w:t>
            </w:r>
            <w:r w:rsidRPr="00BA1FB7">
              <w:rPr>
                <w:sz w:val="24"/>
              </w:rPr>
              <w:t>;</w:t>
            </w:r>
          </w:p>
          <w:p w14:paraId="71143BD7" w14:textId="77777777" w:rsidR="007C0326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cunoaște și înțelege </w:t>
            </w:r>
            <w:r>
              <w:rPr>
                <w:sz w:val="24"/>
              </w:rPr>
              <w:t>relațiile Biserică-Stat, dreptul eccleziastic</w:t>
            </w:r>
            <w:r w:rsidRPr="00BA1FB7">
              <w:rPr>
                <w:sz w:val="24"/>
                <w:szCs w:val="24"/>
              </w:rPr>
              <w:t>;</w:t>
            </w:r>
          </w:p>
          <w:p w14:paraId="304890FB" w14:textId="77777777" w:rsidR="007C0326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cunoaște și înțelege relațiile dintre dreptul pozitiv și dreptul canonic;</w:t>
            </w:r>
          </w:p>
          <w:p w14:paraId="6AEEB9FC" w14:textId="77777777" w:rsidR="007C0326" w:rsidRPr="00BA1FB7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regimul legal al cultelor șiasociaațiilor și organizațiilor religioase</w:t>
            </w:r>
          </w:p>
          <w:p w14:paraId="6361D95A" w14:textId="77777777" w:rsidR="007C0326" w:rsidRPr="004170BA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 w:rsidRPr="00BA1FB7">
              <w:rPr>
                <w:sz w:val="24"/>
                <w:szCs w:val="24"/>
              </w:rPr>
              <w:t xml:space="preserve">cunoaște și înțelege </w:t>
            </w:r>
            <w:r>
              <w:rPr>
                <w:sz w:val="24"/>
              </w:rPr>
              <w:t>organizarea Bisericii</w:t>
            </w:r>
            <w:r w:rsidRPr="00BA1FB7">
              <w:rPr>
                <w:sz w:val="24"/>
              </w:rPr>
              <w:t>;</w:t>
            </w:r>
            <w:r>
              <w:rPr>
                <w:sz w:val="24"/>
              </w:rPr>
              <w:t xml:space="preserve"> cunoaște elemente de istorie a Bisericii.</w:t>
            </w:r>
          </w:p>
          <w:p w14:paraId="3BDC459C" w14:textId="77777777" w:rsidR="007C0326" w:rsidRPr="00BA1FB7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Înțelege noțiunile de libertate religioasă;</w:t>
            </w:r>
          </w:p>
          <w:p w14:paraId="0C674B70" w14:textId="77777777" w:rsidR="007C0326" w:rsidRPr="00BA1FB7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cunoaște și înțelege noțiunea administrare a Sfintelor Taine/Sacramente.</w:t>
            </w:r>
          </w:p>
          <w:p w14:paraId="71C5D263" w14:textId="77777777" w:rsidR="007C0326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înțelege și utilizează terminologia specifică dreptului canonic.</w:t>
            </w:r>
          </w:p>
          <w:p w14:paraId="4D2523D7" w14:textId="77777777" w:rsidR="007C0326" w:rsidRDefault="007C0326" w:rsidP="007C0326">
            <w:pPr>
              <w:numPr>
                <w:ilvl w:val="0"/>
                <w:numId w:val="3"/>
              </w:numPr>
              <w:ind w:left="41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Cunoaște și înțelege dreptul matrimonnial canonic (catolic și orotdox)</w:t>
            </w:r>
          </w:p>
          <w:p w14:paraId="24DCBCF5" w14:textId="77777777" w:rsidR="007C0326" w:rsidRPr="00FA2DB0" w:rsidRDefault="007C0326" w:rsidP="007C0326">
            <w:pPr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Explicare, interpretare și aplicare</w:t>
            </w:r>
          </w:p>
          <w:p w14:paraId="4349D247" w14:textId="77777777" w:rsidR="007C0326" w:rsidRPr="00677F64" w:rsidRDefault="007C0326" w:rsidP="007C0326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dezvoltă abilități de utilizare </w:t>
            </w:r>
            <w:r w:rsidRPr="00677F64">
              <w:rPr>
                <w:sz w:val="24"/>
                <w:szCs w:val="24"/>
              </w:rPr>
              <w:t xml:space="preserve">în mod adecvat </w:t>
            </w:r>
            <w:r>
              <w:rPr>
                <w:sz w:val="24"/>
                <w:szCs w:val="24"/>
              </w:rPr>
              <w:t>a cunoștințelor</w:t>
            </w:r>
            <w:r w:rsidRPr="00677F64">
              <w:rPr>
                <w:sz w:val="24"/>
                <w:szCs w:val="24"/>
              </w:rPr>
              <w:t xml:space="preserve"> dobândite</w:t>
            </w:r>
            <w:r>
              <w:rPr>
                <w:sz w:val="24"/>
                <w:szCs w:val="24"/>
              </w:rPr>
              <w:t xml:space="preserve"> în rezolvarea unor aplicații practice</w:t>
            </w:r>
            <w:r w:rsidRPr="00677F64">
              <w:rPr>
                <w:sz w:val="24"/>
                <w:szCs w:val="24"/>
              </w:rPr>
              <w:t>;</w:t>
            </w:r>
          </w:p>
          <w:p w14:paraId="0214CE61" w14:textId="77777777" w:rsidR="007C0326" w:rsidRPr="00677F64" w:rsidRDefault="007C0326" w:rsidP="007C0326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aplică la situații practice și interpretează</w:t>
            </w:r>
            <w:r w:rsidRPr="00677F64">
              <w:rPr>
                <w:sz w:val="24"/>
                <w:szCs w:val="24"/>
              </w:rPr>
              <w:t xml:space="preserve"> în mod corect dispozițiile </w:t>
            </w:r>
            <w:r>
              <w:rPr>
                <w:sz w:val="24"/>
                <w:szCs w:val="24"/>
              </w:rPr>
              <w:t>legale  studiate</w:t>
            </w:r>
            <w:r w:rsidRPr="00677F64">
              <w:rPr>
                <w:sz w:val="24"/>
                <w:szCs w:val="24"/>
              </w:rPr>
              <w:t>;</w:t>
            </w:r>
          </w:p>
          <w:p w14:paraId="733E17E2" w14:textId="77777777" w:rsidR="007C0326" w:rsidRPr="0066219A" w:rsidRDefault="007C0326" w:rsidP="007C0326">
            <w:pPr>
              <w:pStyle w:val="Default"/>
              <w:numPr>
                <w:ilvl w:val="0"/>
                <w:numId w:val="1"/>
              </w:numPr>
              <w:jc w:val="both"/>
              <w:rPr>
                <w:szCs w:val="24"/>
                <w:lang w:val="it-IT"/>
              </w:rPr>
            </w:pPr>
            <w:r>
              <w:rPr>
                <w:szCs w:val="24"/>
                <w:lang w:val="ro-RO"/>
              </w:rPr>
              <w:t xml:space="preserve">  </w:t>
            </w:r>
            <w:r w:rsidRPr="003C28AF">
              <w:rPr>
                <w:szCs w:val="24"/>
                <w:lang w:val="ro-RO"/>
              </w:rPr>
              <w:t xml:space="preserve">aplică și interpretează în mod corect deciziile </w:t>
            </w:r>
            <w:r>
              <w:rPr>
                <w:szCs w:val="24"/>
                <w:lang w:val="ro-RO"/>
              </w:rPr>
              <w:t>CEDO și Supreme Court în materia libertății religioase</w:t>
            </w:r>
            <w:r w:rsidRPr="003C28AF">
              <w:rPr>
                <w:szCs w:val="24"/>
                <w:lang w:val="ro-RO"/>
              </w:rPr>
              <w:t>;</w:t>
            </w:r>
            <w:r>
              <w:rPr>
                <w:szCs w:val="24"/>
                <w:lang w:val="it-IT"/>
              </w:rPr>
              <w:t xml:space="preserve"> </w:t>
            </w:r>
          </w:p>
          <w:p w14:paraId="30271F3C" w14:textId="77777777" w:rsidR="007C0326" w:rsidRDefault="007C0326" w:rsidP="007C032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competențe privind redactarea de cereri</w:t>
            </w:r>
            <w:r w:rsidRPr="005C5606">
              <w:rPr>
                <w:sz w:val="24"/>
                <w:szCs w:val="24"/>
              </w:rPr>
              <w:t xml:space="preserve"> şi concluzii</w:t>
            </w:r>
            <w:r>
              <w:rPr>
                <w:sz w:val="24"/>
                <w:szCs w:val="24"/>
              </w:rPr>
              <w:t>;</w:t>
            </w:r>
          </w:p>
          <w:p w14:paraId="67E5FB04" w14:textId="77777777" w:rsidR="007C0326" w:rsidRDefault="007C0326" w:rsidP="007C032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competențe de rezolvare a unor cazuri practice</w:t>
            </w:r>
            <w:r w:rsidRPr="003C28AF">
              <w:rPr>
                <w:sz w:val="24"/>
                <w:szCs w:val="24"/>
              </w:rPr>
              <w:t xml:space="preserve"> (speţ</w:t>
            </w:r>
            <w:r>
              <w:rPr>
                <w:sz w:val="24"/>
                <w:szCs w:val="24"/>
              </w:rPr>
              <w:t>e</w:t>
            </w:r>
            <w:r w:rsidRPr="003C28AF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>în raport de diferitele instituții studiate</w:t>
            </w:r>
            <w:r w:rsidRPr="003C28AF">
              <w:rPr>
                <w:sz w:val="24"/>
                <w:szCs w:val="24"/>
              </w:rPr>
              <w:t>.</w:t>
            </w:r>
          </w:p>
          <w:p w14:paraId="56951096" w14:textId="7FEDCD9E" w:rsidR="007C0326" w:rsidRDefault="007C0326" w:rsidP="007C0326"/>
        </w:tc>
      </w:tr>
      <w:tr w:rsidR="007C0326" w14:paraId="7A5375B3" w14:textId="77777777">
        <w:trPr>
          <w:cantSplit/>
          <w:trHeight w:val="1403"/>
        </w:trPr>
        <w:tc>
          <w:tcPr>
            <w:tcW w:w="567" w:type="dxa"/>
          </w:tcPr>
          <w:p w14:paraId="317C51CC" w14:textId="77777777" w:rsidR="007C0326" w:rsidRDefault="007C0326" w:rsidP="007C0326">
            <w:pPr>
              <w:ind w:left="113" w:right="113"/>
            </w:pPr>
            <w:r>
              <w:lastRenderedPageBreak/>
              <w:t>Competenţe transversale</w:t>
            </w:r>
          </w:p>
        </w:tc>
        <w:tc>
          <w:tcPr>
            <w:tcW w:w="9333" w:type="dxa"/>
            <w:vAlign w:val="center"/>
          </w:tcPr>
          <w:p w14:paraId="5003328E" w14:textId="77777777" w:rsidR="007C0326" w:rsidRPr="00DF6418" w:rsidRDefault="007C0326" w:rsidP="007C0326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formarea abilităților de dezvoltarea a raționamentelor logico-juridice;</w:t>
            </w:r>
          </w:p>
          <w:p w14:paraId="25B74F79" w14:textId="77777777" w:rsidR="007C0326" w:rsidRPr="005C5606" w:rsidRDefault="007C0326" w:rsidP="007C0326">
            <w:pPr>
              <w:pStyle w:val="Default"/>
              <w:numPr>
                <w:ilvl w:val="0"/>
                <w:numId w:val="1"/>
              </w:numPr>
              <w:jc w:val="both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 xml:space="preserve">formarea </w:t>
            </w:r>
            <w:r w:rsidRPr="005C5606">
              <w:rPr>
                <w:szCs w:val="24"/>
                <w:lang w:val="it-IT"/>
              </w:rPr>
              <w:t>abilitat</w:t>
            </w:r>
            <w:r>
              <w:rPr>
                <w:szCs w:val="24"/>
                <w:lang w:val="it-IT"/>
              </w:rPr>
              <w:t>ăților</w:t>
            </w:r>
            <w:r w:rsidRPr="005C5606">
              <w:rPr>
                <w:szCs w:val="24"/>
                <w:lang w:val="it-IT"/>
              </w:rPr>
              <w:t xml:space="preserve"> de analiz</w:t>
            </w:r>
            <w:r>
              <w:rPr>
                <w:szCs w:val="24"/>
                <w:lang w:val="it-IT"/>
              </w:rPr>
              <w:t xml:space="preserve">ă </w:t>
            </w:r>
            <w:r w:rsidRPr="005C5606">
              <w:rPr>
                <w:szCs w:val="24"/>
                <w:lang w:val="it-IT"/>
              </w:rPr>
              <w:t>a practic</w:t>
            </w:r>
            <w:r>
              <w:rPr>
                <w:szCs w:val="24"/>
                <w:lang w:val="it-IT"/>
              </w:rPr>
              <w:t>ii</w:t>
            </w:r>
            <w:r w:rsidRPr="005C5606">
              <w:rPr>
                <w:szCs w:val="24"/>
                <w:lang w:val="it-IT"/>
              </w:rPr>
              <w:t xml:space="preserve"> judiciar</w:t>
            </w:r>
            <w:r>
              <w:rPr>
                <w:szCs w:val="24"/>
                <w:lang w:val="it-IT"/>
              </w:rPr>
              <w:t>e</w:t>
            </w:r>
            <w:r w:rsidRPr="005C5606">
              <w:rPr>
                <w:szCs w:val="24"/>
                <w:lang w:val="it-IT"/>
              </w:rPr>
              <w:t xml:space="preserve"> relevant</w:t>
            </w:r>
            <w:r>
              <w:rPr>
                <w:szCs w:val="24"/>
                <w:lang w:val="it-IT"/>
              </w:rPr>
              <w:t>e</w:t>
            </w:r>
            <w:r w:rsidRPr="005C5606">
              <w:rPr>
                <w:szCs w:val="24"/>
                <w:lang w:val="it-IT"/>
              </w:rPr>
              <w:t xml:space="preserve"> raportat la instituţiile studiate; </w:t>
            </w:r>
          </w:p>
          <w:p w14:paraId="04709F4A" w14:textId="77777777" w:rsidR="007C0326" w:rsidRPr="005C5606" w:rsidRDefault="007C0326" w:rsidP="007C0326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capacitatea de a analiza și de a critica, dacă este cazul,</w:t>
            </w:r>
            <w:r w:rsidRPr="005C560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normele juridice canonice studiate</w:t>
            </w:r>
          </w:p>
          <w:p w14:paraId="6F9B948D" w14:textId="77777777" w:rsidR="007C0326" w:rsidRPr="005C5606" w:rsidRDefault="007C0326" w:rsidP="007C0326">
            <w:pPr>
              <w:pStyle w:val="Default"/>
              <w:numPr>
                <w:ilvl w:val="0"/>
                <w:numId w:val="1"/>
              </w:numPr>
              <w:jc w:val="both"/>
              <w:rPr>
                <w:szCs w:val="24"/>
                <w:lang w:val="it-IT"/>
              </w:rPr>
            </w:pPr>
            <w:r>
              <w:rPr>
                <w:szCs w:val="24"/>
                <w:lang w:val="it-IT"/>
              </w:rPr>
              <w:t xml:space="preserve">capacitatea de a prezenta în mod clar și fluent, </w:t>
            </w:r>
            <w:r w:rsidRPr="005C5606">
              <w:rPr>
                <w:szCs w:val="24"/>
                <w:lang w:val="it-IT"/>
              </w:rPr>
              <w:t>oral şi în scris</w:t>
            </w:r>
            <w:r>
              <w:rPr>
                <w:szCs w:val="24"/>
                <w:lang w:val="it-IT"/>
              </w:rPr>
              <w:t xml:space="preserve">, conceptele </w:t>
            </w:r>
            <w:r w:rsidRPr="005C5606">
              <w:rPr>
                <w:szCs w:val="24"/>
                <w:lang w:val="it-IT"/>
              </w:rPr>
              <w:t>studiate</w:t>
            </w:r>
            <w:r>
              <w:rPr>
                <w:szCs w:val="24"/>
                <w:lang w:val="it-IT"/>
              </w:rPr>
              <w:t>;</w:t>
            </w:r>
          </w:p>
          <w:p w14:paraId="095AC565" w14:textId="3E9EC7AE" w:rsidR="007C0326" w:rsidRDefault="007C0326" w:rsidP="007C0326">
            <w:r>
              <w:rPr>
                <w:sz w:val="24"/>
                <w:szCs w:val="24"/>
              </w:rPr>
              <w:t>competențe de utilizare interdisciplinară a cunoștințelor dobândite și a terminologiei specifice dreptului canonic.</w:t>
            </w:r>
          </w:p>
        </w:tc>
      </w:tr>
    </w:tbl>
    <w:p w14:paraId="6ED75534" w14:textId="77777777" w:rsidR="008066F3" w:rsidRDefault="008066F3">
      <w:pPr>
        <w:rPr>
          <w:b/>
          <w:bCs/>
        </w:rPr>
      </w:pPr>
    </w:p>
    <w:p w14:paraId="55EC8B6C" w14:textId="77777777" w:rsidR="008066F3" w:rsidRDefault="008066F3">
      <w:pPr>
        <w:rPr>
          <w:b/>
          <w:bCs/>
        </w:rPr>
      </w:pPr>
    </w:p>
    <w:p w14:paraId="6EAD9ED9" w14:textId="77777777" w:rsidR="008066F3" w:rsidRDefault="007F2D41">
      <w:r>
        <w:rPr>
          <w:b/>
          <w:bCs/>
        </w:rPr>
        <w:t xml:space="preserve">7. Obiectivele disciplinei </w:t>
      </w:r>
      <w:r>
        <w:t>(reieşind din grila competenţelor specifice acumulate)</w:t>
      </w:r>
    </w:p>
    <w:tbl>
      <w:tblPr>
        <w:tblStyle w:val="a5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6673"/>
      </w:tblGrid>
      <w:tr w:rsidR="008066F3" w14:paraId="082DB95B" w14:textId="77777777">
        <w:tc>
          <w:tcPr>
            <w:tcW w:w="3227" w:type="dxa"/>
          </w:tcPr>
          <w:p w14:paraId="15B3EB43" w14:textId="77777777" w:rsidR="008066F3" w:rsidRDefault="007F2D41">
            <w:r>
              <w:t>7.1. Obiectivul general al disciplinei</w:t>
            </w:r>
          </w:p>
        </w:tc>
        <w:tc>
          <w:tcPr>
            <w:tcW w:w="6673" w:type="dxa"/>
          </w:tcPr>
          <w:p w14:paraId="325529B4" w14:textId="653F5236" w:rsidR="008066F3" w:rsidRDefault="00782CD1">
            <w:r>
              <w:rPr>
                <w:sz w:val="24"/>
                <w:szCs w:val="24"/>
              </w:rPr>
              <w:t>Introducerea studenților în materia dreptului canonic, familiarizarea cu principalele instituții și cu conceptele fundamentale ale dreptului canonic.</w:t>
            </w:r>
          </w:p>
        </w:tc>
      </w:tr>
      <w:tr w:rsidR="008066F3" w14:paraId="05199FCC" w14:textId="77777777">
        <w:tc>
          <w:tcPr>
            <w:tcW w:w="3227" w:type="dxa"/>
          </w:tcPr>
          <w:p w14:paraId="5D2C9F2A" w14:textId="77777777" w:rsidR="008066F3" w:rsidRDefault="007F2D41">
            <w:r>
              <w:t>7.2. Obiectivele specifice</w:t>
            </w:r>
          </w:p>
        </w:tc>
        <w:tc>
          <w:tcPr>
            <w:tcW w:w="6673" w:type="dxa"/>
          </w:tcPr>
          <w:p w14:paraId="45DE0543" w14:textId="7790C998" w:rsidR="00782CD1" w:rsidRDefault="00782CD1" w:rsidP="00782CD1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Înțelegerea specificului juridic, istoric și filozofic al dreptului canonic;</w:t>
            </w:r>
          </w:p>
          <w:p w14:paraId="717CC24A" w14:textId="77777777" w:rsidR="00782CD1" w:rsidRDefault="00782CD1" w:rsidP="00782CD1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Analiza critică a situațiilor juridice prin aplicarea corectă a normelor, instituțiilor și conceptelor studiate la relațiile Biserică-Stat.</w:t>
            </w:r>
          </w:p>
          <w:p w14:paraId="5A3680C0" w14:textId="77777777" w:rsidR="00782CD1" w:rsidRDefault="00782CD1" w:rsidP="00782CD1">
            <w:pPr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Formarea unei imagini generale asupra regimului juridic al bunurilor aparținând cultelor religioase;</w:t>
            </w:r>
          </w:p>
          <w:p w14:paraId="13E2F690" w14:textId="0892BD70" w:rsidR="008066F3" w:rsidRDefault="00782CD1" w:rsidP="00782CD1">
            <w:pPr>
              <w:numPr>
                <w:ilvl w:val="0"/>
                <w:numId w:val="1"/>
              </w:numPr>
              <w:jc w:val="both"/>
            </w:pPr>
            <w:r w:rsidRPr="009971B1">
              <w:rPr>
                <w:sz w:val="24"/>
                <w:szCs w:val="24"/>
              </w:rPr>
              <w:t>Familiarizarea studenților cu practica judiciară relevantă pe marginea problemelor studiate</w:t>
            </w:r>
            <w:r w:rsidR="007F2D41">
              <w:rPr>
                <w:color w:val="FF0000"/>
              </w:rPr>
              <w:t>]</w:t>
            </w:r>
          </w:p>
        </w:tc>
      </w:tr>
    </w:tbl>
    <w:p w14:paraId="43141267" w14:textId="77777777" w:rsidR="008066F3" w:rsidRDefault="008066F3"/>
    <w:p w14:paraId="7412C338" w14:textId="77777777" w:rsidR="008066F3" w:rsidRDefault="007F2D41">
      <w:pPr>
        <w:rPr>
          <w:b/>
          <w:bCs/>
        </w:rPr>
      </w:pPr>
      <w:r>
        <w:rPr>
          <w:b/>
          <w:bCs/>
        </w:rPr>
        <w:t>8. Conţinuturi</w:t>
      </w:r>
    </w:p>
    <w:tbl>
      <w:tblPr>
        <w:tblStyle w:val="a6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2552"/>
        <w:gridCol w:w="2562"/>
      </w:tblGrid>
      <w:tr w:rsidR="008066F3" w14:paraId="257E4C9E" w14:textId="77777777">
        <w:tc>
          <w:tcPr>
            <w:tcW w:w="4786" w:type="dxa"/>
          </w:tcPr>
          <w:p w14:paraId="0ED83854" w14:textId="77777777" w:rsidR="008066F3" w:rsidRDefault="007F2D4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8.1. AI, SI </w:t>
            </w:r>
          </w:p>
        </w:tc>
        <w:tc>
          <w:tcPr>
            <w:tcW w:w="2552" w:type="dxa"/>
            <w:vAlign w:val="center"/>
          </w:tcPr>
          <w:p w14:paraId="17F5A118" w14:textId="77777777" w:rsidR="008066F3" w:rsidRDefault="007F2D41">
            <w:pPr>
              <w:jc w:val="center"/>
            </w:pPr>
            <w:r>
              <w:t>Metode de predare</w:t>
            </w:r>
          </w:p>
        </w:tc>
        <w:tc>
          <w:tcPr>
            <w:tcW w:w="2562" w:type="dxa"/>
            <w:vAlign w:val="center"/>
          </w:tcPr>
          <w:p w14:paraId="4531E07F" w14:textId="77777777" w:rsidR="008066F3" w:rsidRDefault="007F2D41">
            <w:pPr>
              <w:jc w:val="center"/>
            </w:pPr>
            <w:r>
              <w:t>Observaţii</w:t>
            </w:r>
          </w:p>
        </w:tc>
      </w:tr>
      <w:tr w:rsidR="001A1A45" w14:paraId="626E1811" w14:textId="77777777">
        <w:tc>
          <w:tcPr>
            <w:tcW w:w="4786" w:type="dxa"/>
          </w:tcPr>
          <w:p w14:paraId="794E1320" w14:textId="0BEB98DE" w:rsidR="001A1A45" w:rsidRDefault="001A1A45" w:rsidP="001A1A45">
            <w:r>
              <w:rPr>
                <w:b/>
                <w:sz w:val="24"/>
                <w:szCs w:val="24"/>
              </w:rPr>
              <w:t>Aspecte introductive. Istoria Bisericii. Aspecte culturale și filozofice privind cultele religioase</w:t>
            </w:r>
          </w:p>
        </w:tc>
        <w:tc>
          <w:tcPr>
            <w:tcW w:w="2552" w:type="dxa"/>
          </w:tcPr>
          <w:p w14:paraId="4340A8A3" w14:textId="68544121" w:rsidR="001A1A45" w:rsidRDefault="001A1A45" w:rsidP="001A1A45">
            <w:r>
              <w:t>p</w:t>
            </w:r>
            <w:r w:rsidRPr="005C5606">
              <w:t>relegere</w:t>
            </w:r>
            <w:r>
              <w:t xml:space="preserve"> interactivă</w:t>
            </w:r>
          </w:p>
        </w:tc>
        <w:tc>
          <w:tcPr>
            <w:tcW w:w="2562" w:type="dxa"/>
          </w:tcPr>
          <w:p w14:paraId="2292525A" w14:textId="7F979A1E" w:rsidR="001A1A45" w:rsidRDefault="001A1A45" w:rsidP="001A1A45">
            <w:r>
              <w:t xml:space="preserve"> Microsoft Teams</w:t>
            </w:r>
          </w:p>
        </w:tc>
      </w:tr>
      <w:tr w:rsidR="001A1A45" w14:paraId="3D6BBCF0" w14:textId="77777777">
        <w:tc>
          <w:tcPr>
            <w:tcW w:w="4786" w:type="dxa"/>
          </w:tcPr>
          <w:p w14:paraId="3E4DE43C" w14:textId="03538FF2" w:rsidR="001A1A45" w:rsidRDefault="001A1A45" w:rsidP="001A1A45">
            <w:r>
              <w:rPr>
                <w:b/>
                <w:sz w:val="24"/>
                <w:szCs w:val="24"/>
              </w:rPr>
              <w:t>Definirea dreptului canonic. Dreptul canonic catolic, dreptul bisericesc ortodox. Noțiunea de canon.</w:t>
            </w:r>
          </w:p>
        </w:tc>
        <w:tc>
          <w:tcPr>
            <w:tcW w:w="2552" w:type="dxa"/>
          </w:tcPr>
          <w:p w14:paraId="4D39B3CD" w14:textId="37C5DB2E" w:rsidR="001A1A45" w:rsidRDefault="001A1A45" w:rsidP="001A1A45">
            <w:r>
              <w:t>p</w:t>
            </w:r>
            <w:r w:rsidRPr="005C5606">
              <w:t>relegere</w:t>
            </w:r>
            <w:r>
              <w:t xml:space="preserve"> interactivă</w:t>
            </w:r>
          </w:p>
        </w:tc>
        <w:tc>
          <w:tcPr>
            <w:tcW w:w="2562" w:type="dxa"/>
          </w:tcPr>
          <w:p w14:paraId="39B3AFCA" w14:textId="7CFC00BF" w:rsidR="001A1A45" w:rsidRDefault="001A1A45" w:rsidP="001A1A45">
            <w:r w:rsidRPr="00FB506A">
              <w:t>Microsoft Teams</w:t>
            </w:r>
          </w:p>
        </w:tc>
      </w:tr>
      <w:tr w:rsidR="001A1A45" w14:paraId="0BF4ECDA" w14:textId="77777777">
        <w:tc>
          <w:tcPr>
            <w:tcW w:w="4786" w:type="dxa"/>
          </w:tcPr>
          <w:p w14:paraId="349E280E" w14:textId="3C764A42" w:rsidR="001A1A45" w:rsidRDefault="001A1A45" w:rsidP="001A1A45">
            <w:r>
              <w:rPr>
                <w:b/>
                <w:sz w:val="24"/>
                <w:szCs w:val="24"/>
              </w:rPr>
              <w:t xml:space="preserve">Izvoarele dreptului canonic. Locul dreptului canonic în societatea actuală. </w:t>
            </w:r>
          </w:p>
        </w:tc>
        <w:tc>
          <w:tcPr>
            <w:tcW w:w="2552" w:type="dxa"/>
          </w:tcPr>
          <w:p w14:paraId="32737FCC" w14:textId="210B8897" w:rsidR="001A1A45" w:rsidRDefault="001A1A45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13FA7F5E" w14:textId="52B2CCE1" w:rsidR="001A1A45" w:rsidRDefault="001A1A45" w:rsidP="001A1A45">
            <w:r w:rsidRPr="00FB506A">
              <w:t>Microsoft Teams</w:t>
            </w:r>
          </w:p>
        </w:tc>
      </w:tr>
      <w:tr w:rsidR="001A1A45" w14:paraId="6660636E" w14:textId="77777777">
        <w:tc>
          <w:tcPr>
            <w:tcW w:w="4786" w:type="dxa"/>
          </w:tcPr>
          <w:p w14:paraId="4E2F2769" w14:textId="5283CEB0" w:rsidR="001A1A45" w:rsidRDefault="001A1A45" w:rsidP="001A1A45">
            <w:r>
              <w:rPr>
                <w:b/>
                <w:sz w:val="24"/>
                <w:szCs w:val="24"/>
              </w:rPr>
              <w:t>Dreptul eccleziastic. Relațiile Stat-culte religioase. Analiză comparativă a mai multor sisteme de drept. Legea cultelor religioase</w:t>
            </w:r>
          </w:p>
        </w:tc>
        <w:tc>
          <w:tcPr>
            <w:tcW w:w="2552" w:type="dxa"/>
          </w:tcPr>
          <w:p w14:paraId="0207B42D" w14:textId="259D1ADE" w:rsidR="001A1A45" w:rsidRDefault="001A1A45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7C97CB54" w14:textId="0A7A56F2" w:rsidR="001A1A45" w:rsidRDefault="001A1A45" w:rsidP="001A1A45">
            <w:r w:rsidRPr="00FB506A">
              <w:t>Microsoft Teams</w:t>
            </w:r>
          </w:p>
        </w:tc>
      </w:tr>
      <w:tr w:rsidR="001A1A45" w14:paraId="7F41C4E4" w14:textId="77777777">
        <w:tc>
          <w:tcPr>
            <w:tcW w:w="4786" w:type="dxa"/>
          </w:tcPr>
          <w:p w14:paraId="1AD364EE" w14:textId="171C83D4" w:rsidR="001A1A45" w:rsidRDefault="001A1A45" w:rsidP="001A1A45">
            <w:r>
              <w:rPr>
                <w:b/>
                <w:sz w:val="24"/>
                <w:szCs w:val="24"/>
              </w:rPr>
              <w:t xml:space="preserve">Privire comparativă asupra jurisprudenței CEDO, ÎCCJ, Curții Constituționale a </w:t>
            </w:r>
            <w:r>
              <w:rPr>
                <w:b/>
                <w:sz w:val="24"/>
                <w:szCs w:val="24"/>
              </w:rPr>
              <w:lastRenderedPageBreak/>
              <w:t>României, Curții Constituționale Italiene,  U.S. Supreme Court asupra libertății religioase (vor fi analizate sistemele român, francez, grec, common law, italian, german asupra relațiilor Biserică –Stat)</w:t>
            </w:r>
          </w:p>
        </w:tc>
        <w:tc>
          <w:tcPr>
            <w:tcW w:w="2552" w:type="dxa"/>
          </w:tcPr>
          <w:p w14:paraId="3AD3BC81" w14:textId="3BFA12F0" w:rsidR="001A1A45" w:rsidRDefault="001A1A45" w:rsidP="001A1A45">
            <w:r w:rsidRPr="00957744">
              <w:lastRenderedPageBreak/>
              <w:t>prelegere interactivă</w:t>
            </w:r>
          </w:p>
        </w:tc>
        <w:tc>
          <w:tcPr>
            <w:tcW w:w="2562" w:type="dxa"/>
          </w:tcPr>
          <w:p w14:paraId="67F3639F" w14:textId="770F6401" w:rsidR="001A1A45" w:rsidRDefault="001A1A45" w:rsidP="001A1A45">
            <w:r w:rsidRPr="00FB506A">
              <w:t>Microsoft Teams</w:t>
            </w:r>
          </w:p>
        </w:tc>
      </w:tr>
      <w:tr w:rsidR="001A1A45" w14:paraId="5576A85A" w14:textId="77777777">
        <w:tc>
          <w:tcPr>
            <w:tcW w:w="4786" w:type="dxa"/>
          </w:tcPr>
          <w:p w14:paraId="192B61E1" w14:textId="03B56080" w:rsidR="001A1A45" w:rsidRDefault="001A1A45" w:rsidP="001A1A45">
            <w:r>
              <w:rPr>
                <w:b/>
                <w:sz w:val="24"/>
                <w:szCs w:val="24"/>
              </w:rPr>
              <w:t>Organizarea și funcționarea Bisericii Ortodoxe Române. Statutul de organizare și funcționare al B.O.R. Ierarhia religioasă și atribuțiile specifice. Biserica Romano-Catolică. Organizare și funcționare. Codex Iuris Canonici. Ierahia religioasă și atribuțiile specifice.</w:t>
            </w:r>
          </w:p>
        </w:tc>
        <w:tc>
          <w:tcPr>
            <w:tcW w:w="2552" w:type="dxa"/>
          </w:tcPr>
          <w:p w14:paraId="3056C2BD" w14:textId="6043C3C6" w:rsidR="001A1A45" w:rsidRDefault="001A1A45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0B79A9E0" w14:textId="247C7519" w:rsidR="001A1A45" w:rsidRDefault="001A1A45" w:rsidP="001A1A45">
            <w:r w:rsidRPr="00FB506A">
              <w:t>Microsoft Teams</w:t>
            </w:r>
          </w:p>
        </w:tc>
      </w:tr>
      <w:tr w:rsidR="001A1A45" w14:paraId="383ADC4C" w14:textId="77777777">
        <w:tc>
          <w:tcPr>
            <w:tcW w:w="4786" w:type="dxa"/>
          </w:tcPr>
          <w:p w14:paraId="44256474" w14:textId="22BA6264" w:rsidR="001A1A45" w:rsidRDefault="001A1A45" w:rsidP="001A1A45">
            <w:r w:rsidRPr="0070266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Biserica Română Unită cu Roma (greco-catolică) Codex Canonum Ecclesiarum Orientalium. Ierarhia religioasă și atribuțiile specifice. Prezentarea organizării altor culte religioase recunoscute de Statul Român.</w:t>
            </w:r>
          </w:p>
        </w:tc>
        <w:tc>
          <w:tcPr>
            <w:tcW w:w="2552" w:type="dxa"/>
          </w:tcPr>
          <w:p w14:paraId="698B9539" w14:textId="635D5989" w:rsidR="001A1A45" w:rsidRDefault="001A1A45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2AE898CE" w14:textId="55A507F0" w:rsidR="001A1A45" w:rsidRDefault="001A1A45" w:rsidP="001A1A45">
            <w:r w:rsidRPr="00FB506A">
              <w:t>Microsoft Teams</w:t>
            </w:r>
          </w:p>
        </w:tc>
      </w:tr>
      <w:tr w:rsidR="001A1A45" w14:paraId="58839291" w14:textId="77777777">
        <w:tc>
          <w:tcPr>
            <w:tcW w:w="4786" w:type="dxa"/>
          </w:tcPr>
          <w:p w14:paraId="452211B2" w14:textId="0F40DA5A" w:rsidR="001A1A45" w:rsidRDefault="001A1A45" w:rsidP="001A1A45">
            <w:r w:rsidRPr="0070266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Persoanele în Biserică. Laicii, Clericii, monahii. Persoanele morale și persoanele juridică în Biserică</w:t>
            </w:r>
          </w:p>
        </w:tc>
        <w:tc>
          <w:tcPr>
            <w:tcW w:w="2552" w:type="dxa"/>
          </w:tcPr>
          <w:p w14:paraId="470DBB72" w14:textId="460572A8" w:rsidR="001A1A45" w:rsidRDefault="001A1A45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74DCDFD3" w14:textId="372E6372" w:rsidR="001A1A45" w:rsidRDefault="001A1A45" w:rsidP="001A1A45">
            <w:r w:rsidRPr="00FB506A">
              <w:t>Microsoft Teams</w:t>
            </w:r>
          </w:p>
        </w:tc>
      </w:tr>
      <w:tr w:rsidR="001A1A45" w14:paraId="45EB406B" w14:textId="77777777">
        <w:tc>
          <w:tcPr>
            <w:tcW w:w="4786" w:type="dxa"/>
          </w:tcPr>
          <w:p w14:paraId="4A9ABAB0" w14:textId="5A0C6734" w:rsidR="001A1A45" w:rsidRDefault="001A1A45" w:rsidP="001A1A45">
            <w:r>
              <w:rPr>
                <w:b/>
                <w:sz w:val="24"/>
                <w:szCs w:val="24"/>
              </w:rPr>
              <w:t>Bunurile temporale ale Bisericii. Bunuri sacre, bunuri sfințite, bunuri eccleziastice și bunuri ecleziale.</w:t>
            </w:r>
          </w:p>
        </w:tc>
        <w:tc>
          <w:tcPr>
            <w:tcW w:w="2552" w:type="dxa"/>
          </w:tcPr>
          <w:p w14:paraId="2CF8CF00" w14:textId="28E01D5E" w:rsidR="001A1A45" w:rsidRDefault="001A1A45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6029FD67" w14:textId="09A9DD6A" w:rsidR="001A1A45" w:rsidRDefault="001A1A45" w:rsidP="001A1A45">
            <w:r w:rsidRPr="00FB506A">
              <w:t>Microsoft Teams</w:t>
            </w:r>
          </w:p>
        </w:tc>
      </w:tr>
      <w:tr w:rsidR="001A1A45" w14:paraId="5495A510" w14:textId="77777777">
        <w:tc>
          <w:tcPr>
            <w:tcW w:w="4786" w:type="dxa"/>
          </w:tcPr>
          <w:p w14:paraId="6D132734" w14:textId="38D37312" w:rsidR="001A1A45" w:rsidRDefault="001A1A45" w:rsidP="001A1A45">
            <w:r>
              <w:rPr>
                <w:b/>
                <w:sz w:val="24"/>
                <w:szCs w:val="24"/>
              </w:rPr>
              <w:t xml:space="preserve">Dobândirea bunurilor temporale. Contractul de vânzare-cumpărare (noțiuni specifice dreptului canonic), donația pentru cauză pioasă, fundația pioasă autonomă, fundația pioasă neautonomă, fiducia religioasă. </w:t>
            </w:r>
          </w:p>
        </w:tc>
        <w:tc>
          <w:tcPr>
            <w:tcW w:w="2552" w:type="dxa"/>
          </w:tcPr>
          <w:p w14:paraId="12D3EA08" w14:textId="22F23DCD" w:rsidR="001A1A45" w:rsidRDefault="001A1A45" w:rsidP="001A1A45">
            <w:r>
              <w:t>p</w:t>
            </w:r>
            <w:r w:rsidRPr="005C5606">
              <w:t>relegere</w:t>
            </w:r>
            <w:r>
              <w:t xml:space="preserve"> interactivă</w:t>
            </w:r>
          </w:p>
        </w:tc>
        <w:tc>
          <w:tcPr>
            <w:tcW w:w="2562" w:type="dxa"/>
          </w:tcPr>
          <w:p w14:paraId="66C5FD5C" w14:textId="549FEC8B" w:rsidR="001A1A45" w:rsidRDefault="001A1A45" w:rsidP="001A1A45">
            <w:r w:rsidRPr="00FB506A">
              <w:t>Microsoft Teams</w:t>
            </w:r>
          </w:p>
        </w:tc>
      </w:tr>
      <w:tr w:rsidR="001A1A45" w14:paraId="4B06FB16" w14:textId="77777777">
        <w:tc>
          <w:tcPr>
            <w:tcW w:w="4786" w:type="dxa"/>
          </w:tcPr>
          <w:p w14:paraId="096E0C01" w14:textId="4239A728" w:rsidR="001A1A45" w:rsidRDefault="001A1A45" w:rsidP="001A1A45">
            <w:r>
              <w:rPr>
                <w:b/>
                <w:sz w:val="24"/>
                <w:szCs w:val="24"/>
              </w:rPr>
              <w:t>Dobândirea bunurilor temporale prin succesiune. Succesiunea ierarhilor și a monahilor. Reguli succesorale specifice.</w:t>
            </w:r>
          </w:p>
        </w:tc>
        <w:tc>
          <w:tcPr>
            <w:tcW w:w="2552" w:type="dxa"/>
          </w:tcPr>
          <w:p w14:paraId="5DCF2F65" w14:textId="38CE8086" w:rsidR="001A1A45" w:rsidRDefault="001A1A45" w:rsidP="001A1A45">
            <w:r>
              <w:t>p</w:t>
            </w:r>
            <w:r w:rsidRPr="005C5606">
              <w:t>relegere</w:t>
            </w:r>
            <w:r>
              <w:t xml:space="preserve"> interactivă</w:t>
            </w:r>
          </w:p>
        </w:tc>
        <w:tc>
          <w:tcPr>
            <w:tcW w:w="2562" w:type="dxa"/>
          </w:tcPr>
          <w:p w14:paraId="705A15E6" w14:textId="164283D0" w:rsidR="001A1A45" w:rsidRDefault="001A1A45" w:rsidP="001A1A45">
            <w:r w:rsidRPr="00FB506A">
              <w:t>Microsoft Teams</w:t>
            </w:r>
          </w:p>
        </w:tc>
      </w:tr>
      <w:tr w:rsidR="001A1A45" w14:paraId="03FE55EE" w14:textId="77777777">
        <w:tc>
          <w:tcPr>
            <w:tcW w:w="4786" w:type="dxa"/>
          </w:tcPr>
          <w:p w14:paraId="27D4BD2A" w14:textId="65256A19" w:rsidR="001A1A45" w:rsidRDefault="001A1A45" w:rsidP="001A1A45">
            <w:r>
              <w:rPr>
                <w:b/>
                <w:sz w:val="24"/>
                <w:szCs w:val="24"/>
              </w:rPr>
              <w:t xml:space="preserve">Administrarea Sfintelor Taine/Sacramente în Biserica Ortodoă și în Biserica Catolică </w:t>
            </w:r>
          </w:p>
        </w:tc>
        <w:tc>
          <w:tcPr>
            <w:tcW w:w="2552" w:type="dxa"/>
          </w:tcPr>
          <w:p w14:paraId="2769B107" w14:textId="67641D9E" w:rsidR="001A1A45" w:rsidRDefault="001A1A45" w:rsidP="001A1A45">
            <w:r>
              <w:t>p</w:t>
            </w:r>
            <w:r w:rsidRPr="005C5606">
              <w:t>relegere</w:t>
            </w:r>
            <w:r>
              <w:t xml:space="preserve"> interactivă</w:t>
            </w:r>
          </w:p>
        </w:tc>
        <w:tc>
          <w:tcPr>
            <w:tcW w:w="2562" w:type="dxa"/>
          </w:tcPr>
          <w:p w14:paraId="1CB918EF" w14:textId="10C78AF2" w:rsidR="001A1A45" w:rsidRDefault="001A1A45" w:rsidP="001A1A45">
            <w:r w:rsidRPr="00FB506A">
              <w:t>Microsoft Teams</w:t>
            </w:r>
          </w:p>
        </w:tc>
      </w:tr>
      <w:tr w:rsidR="001A1A45" w14:paraId="6B764691" w14:textId="77777777">
        <w:tc>
          <w:tcPr>
            <w:tcW w:w="4786" w:type="dxa"/>
          </w:tcPr>
          <w:p w14:paraId="70263CE8" w14:textId="06D11CC1" w:rsidR="001A1A45" w:rsidRDefault="001A1A45" w:rsidP="001A1A45">
            <w:r>
              <w:rPr>
                <w:b/>
                <w:sz w:val="24"/>
                <w:szCs w:val="24"/>
              </w:rPr>
              <w:t>Drept matrimonial canonic. Căsătoria. Impedimente la căsătorie.</w:t>
            </w:r>
          </w:p>
        </w:tc>
        <w:tc>
          <w:tcPr>
            <w:tcW w:w="2552" w:type="dxa"/>
          </w:tcPr>
          <w:p w14:paraId="05FB760A" w14:textId="1F48D03D" w:rsidR="001A1A45" w:rsidRDefault="001A1A45" w:rsidP="001A1A45">
            <w:r>
              <w:t>p</w:t>
            </w:r>
            <w:r w:rsidRPr="005C5606">
              <w:t>relegere</w:t>
            </w:r>
            <w:r>
              <w:t xml:space="preserve"> interactivă</w:t>
            </w:r>
          </w:p>
        </w:tc>
        <w:tc>
          <w:tcPr>
            <w:tcW w:w="2562" w:type="dxa"/>
          </w:tcPr>
          <w:p w14:paraId="1AEC0486" w14:textId="522A2B39" w:rsidR="001A1A45" w:rsidRDefault="001A1A45" w:rsidP="001A1A45">
            <w:r w:rsidRPr="00FB506A">
              <w:t>Microsoft Teams</w:t>
            </w:r>
          </w:p>
        </w:tc>
      </w:tr>
      <w:tr w:rsidR="001A1A45" w14:paraId="2D1C9BE8" w14:textId="77777777">
        <w:tc>
          <w:tcPr>
            <w:tcW w:w="4786" w:type="dxa"/>
          </w:tcPr>
          <w:p w14:paraId="4EAADD89" w14:textId="47696982" w:rsidR="001A1A45" w:rsidRDefault="001A1A45" w:rsidP="001A1A45">
            <w:r>
              <w:rPr>
                <w:b/>
                <w:sz w:val="24"/>
                <w:szCs w:val="24"/>
              </w:rPr>
              <w:t>Drept procedural canonic. Pedepsele în Biserică.</w:t>
            </w:r>
          </w:p>
        </w:tc>
        <w:tc>
          <w:tcPr>
            <w:tcW w:w="2552" w:type="dxa"/>
          </w:tcPr>
          <w:p w14:paraId="0C01AA3D" w14:textId="320186A8" w:rsidR="001A1A45" w:rsidRDefault="001A1A45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36EC94FE" w14:textId="36C90439" w:rsidR="001A1A45" w:rsidRDefault="001A1A45" w:rsidP="001A1A45">
            <w:r w:rsidRPr="00FB506A">
              <w:t>Microsoft Teams</w:t>
            </w:r>
          </w:p>
        </w:tc>
      </w:tr>
      <w:tr w:rsidR="001A1A45" w14:paraId="5DB13D88" w14:textId="77777777">
        <w:tc>
          <w:tcPr>
            <w:tcW w:w="9900" w:type="dxa"/>
            <w:gridSpan w:val="3"/>
          </w:tcPr>
          <w:p w14:paraId="55920406" w14:textId="77777777" w:rsidR="001A1A45" w:rsidRDefault="001A1A45" w:rsidP="00B90324">
            <w:pPr>
              <w:jc w:val="both"/>
              <w:rPr>
                <w:color w:val="FF0000"/>
              </w:rPr>
            </w:pPr>
          </w:p>
        </w:tc>
      </w:tr>
      <w:tr w:rsidR="001A1A45" w14:paraId="2ED8A1A5" w14:textId="77777777">
        <w:tc>
          <w:tcPr>
            <w:tcW w:w="4786" w:type="dxa"/>
          </w:tcPr>
          <w:p w14:paraId="73928510" w14:textId="77777777" w:rsidR="001A1A45" w:rsidRDefault="001A1A45" w:rsidP="001A1A45">
            <w:pPr>
              <w:rPr>
                <w:b/>
                <w:bCs/>
              </w:rPr>
            </w:pPr>
            <w:r>
              <w:rPr>
                <w:b/>
                <w:bCs/>
              </w:rPr>
              <w:t>8.2. AT</w:t>
            </w:r>
          </w:p>
        </w:tc>
        <w:tc>
          <w:tcPr>
            <w:tcW w:w="2552" w:type="dxa"/>
            <w:vAlign w:val="center"/>
          </w:tcPr>
          <w:p w14:paraId="57079DEA" w14:textId="77777777" w:rsidR="001A1A45" w:rsidRDefault="001A1A45" w:rsidP="001A1A45">
            <w:pPr>
              <w:jc w:val="center"/>
            </w:pPr>
            <w:r>
              <w:t>Metode de predare-învăţare</w:t>
            </w:r>
          </w:p>
        </w:tc>
        <w:tc>
          <w:tcPr>
            <w:tcW w:w="2562" w:type="dxa"/>
            <w:vAlign w:val="center"/>
          </w:tcPr>
          <w:p w14:paraId="5A41F173" w14:textId="77777777" w:rsidR="001A1A45" w:rsidRDefault="001A1A45" w:rsidP="001A1A45">
            <w:pPr>
              <w:jc w:val="center"/>
            </w:pPr>
            <w:r>
              <w:t>Observaţii</w:t>
            </w:r>
          </w:p>
        </w:tc>
      </w:tr>
      <w:tr w:rsidR="001A1A45" w14:paraId="2533B3E5" w14:textId="77777777">
        <w:tc>
          <w:tcPr>
            <w:tcW w:w="4786" w:type="dxa"/>
          </w:tcPr>
          <w:p w14:paraId="47BDFAC0" w14:textId="7E70673A" w:rsidR="001A1A45" w:rsidRDefault="002F163C" w:rsidP="001A1A45">
            <w:pPr>
              <w:ind w:left="34"/>
            </w:pPr>
            <w:r>
              <w:t>Canonizarea legii civile. Izvoarele dreptului canonic/10 ore</w:t>
            </w:r>
          </w:p>
        </w:tc>
        <w:tc>
          <w:tcPr>
            <w:tcW w:w="2552" w:type="dxa"/>
          </w:tcPr>
          <w:p w14:paraId="5E498059" w14:textId="17454C29" w:rsidR="001A1A45" w:rsidRDefault="002F163C" w:rsidP="001A1A45">
            <w:pPr>
              <w:ind w:left="34"/>
            </w:pPr>
            <w:r w:rsidRPr="00957744">
              <w:t>prelegere interactivă</w:t>
            </w:r>
          </w:p>
        </w:tc>
        <w:tc>
          <w:tcPr>
            <w:tcW w:w="2562" w:type="dxa"/>
          </w:tcPr>
          <w:p w14:paraId="44CDC60D" w14:textId="51E71290" w:rsidR="001A1A45" w:rsidRDefault="002F163C" w:rsidP="001A1A45">
            <w:r w:rsidRPr="00FB506A">
              <w:t>Microsoft Teams</w:t>
            </w:r>
          </w:p>
        </w:tc>
      </w:tr>
      <w:tr w:rsidR="001A1A45" w14:paraId="1BB4AE6C" w14:textId="77777777">
        <w:tc>
          <w:tcPr>
            <w:tcW w:w="4786" w:type="dxa"/>
          </w:tcPr>
          <w:p w14:paraId="4B89237E" w14:textId="4228384B" w:rsidR="001A1A45" w:rsidRDefault="002F163C" w:rsidP="001A1A45">
            <w:pPr>
              <w:ind w:left="34"/>
            </w:pPr>
            <w:r>
              <w:t>Bunurile Bisericesti. Casatoria in dreptul canonic/10 ore</w:t>
            </w:r>
          </w:p>
        </w:tc>
        <w:tc>
          <w:tcPr>
            <w:tcW w:w="2552" w:type="dxa"/>
          </w:tcPr>
          <w:p w14:paraId="672387AA" w14:textId="588771D2" w:rsidR="001A1A45" w:rsidRDefault="002F163C" w:rsidP="001A1A45">
            <w:r w:rsidRPr="00957744">
              <w:t>prelegere interactivă</w:t>
            </w:r>
          </w:p>
        </w:tc>
        <w:tc>
          <w:tcPr>
            <w:tcW w:w="2562" w:type="dxa"/>
          </w:tcPr>
          <w:p w14:paraId="59187E5D" w14:textId="28BFEEB6" w:rsidR="001A1A45" w:rsidRDefault="002F163C" w:rsidP="001A1A45">
            <w:r w:rsidRPr="00FB506A">
              <w:t>Microsoft Teams</w:t>
            </w:r>
          </w:p>
        </w:tc>
      </w:tr>
      <w:tr w:rsidR="001A1A45" w14:paraId="4CC0B4FB" w14:textId="77777777">
        <w:tc>
          <w:tcPr>
            <w:tcW w:w="4786" w:type="dxa"/>
          </w:tcPr>
          <w:p w14:paraId="7D9429A4" w14:textId="77777777" w:rsidR="001A1A45" w:rsidRDefault="001A1A45" w:rsidP="001A1A45">
            <w:pPr>
              <w:ind w:left="34"/>
            </w:pPr>
          </w:p>
        </w:tc>
        <w:tc>
          <w:tcPr>
            <w:tcW w:w="2552" w:type="dxa"/>
          </w:tcPr>
          <w:p w14:paraId="380E7290" w14:textId="77777777" w:rsidR="001A1A45" w:rsidRDefault="001A1A45" w:rsidP="001A1A45"/>
        </w:tc>
        <w:tc>
          <w:tcPr>
            <w:tcW w:w="2562" w:type="dxa"/>
          </w:tcPr>
          <w:p w14:paraId="1D4DCD11" w14:textId="77777777" w:rsidR="001A1A45" w:rsidRDefault="001A1A45" w:rsidP="001A1A45"/>
        </w:tc>
      </w:tr>
      <w:tr w:rsidR="00B90324" w14:paraId="4A3CF4ED" w14:textId="77777777">
        <w:tc>
          <w:tcPr>
            <w:tcW w:w="9900" w:type="dxa"/>
            <w:gridSpan w:val="3"/>
          </w:tcPr>
          <w:p w14:paraId="058C3A5F" w14:textId="77777777" w:rsidR="00B90324" w:rsidRPr="0007194F" w:rsidRDefault="00B90324" w:rsidP="00B903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Bibliografie</w:t>
            </w:r>
          </w:p>
          <w:p w14:paraId="6FA811DF" w14:textId="77777777" w:rsidR="00B90324" w:rsidRPr="005C5606" w:rsidRDefault="00B90324" w:rsidP="00B90324">
            <w:pPr>
              <w:tabs>
                <w:tab w:val="left" w:pos="0"/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ind w:left="357" w:hanging="357"/>
              <w:jc w:val="both"/>
              <w:rPr>
                <w:b/>
                <w:sz w:val="24"/>
                <w:szCs w:val="24"/>
              </w:rPr>
            </w:pPr>
            <w:r w:rsidRPr="005C5606">
              <w:rPr>
                <w:b/>
                <w:sz w:val="24"/>
                <w:szCs w:val="24"/>
              </w:rPr>
              <w:t>Obligatorie:</w:t>
            </w:r>
          </w:p>
          <w:p w14:paraId="1DC27D2B" w14:textId="77777777" w:rsidR="00B90324" w:rsidRPr="005C5606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L.-M.Harosa,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Drept canonic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ed. Universul Juridic, București, 2013;</w:t>
            </w:r>
          </w:p>
          <w:p w14:paraId="4948967D" w14:textId="77777777" w:rsidR="00B90324" w:rsidRPr="005C5606" w:rsidRDefault="00B90324" w:rsidP="00B90324">
            <w:pPr>
              <w:numPr>
                <w:ilvl w:val="0"/>
                <w:numId w:val="5"/>
              </w:numPr>
              <w:tabs>
                <w:tab w:val="left" w:pos="-3240"/>
              </w:tabs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Legislaţie şi jurisprudenţa indicată</w:t>
            </w:r>
          </w:p>
          <w:p w14:paraId="00C21846" w14:textId="77777777" w:rsidR="00B90324" w:rsidRPr="000304AE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Statutul de organizare și funcționare al Bisericii Ortodoxe Române</w:t>
            </w:r>
            <w:r w:rsidRPr="005C560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3129E742" w14:textId="77777777" w:rsidR="00B90324" w:rsidRPr="000304AE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Codul de drept canonic -Codex Juris Canonici (C.I.C. 1982)</w:t>
            </w:r>
          </w:p>
          <w:p w14:paraId="2F99A0CD" w14:textId="77777777" w:rsidR="00B90324" w:rsidRPr="000304AE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Codul canonic al Bisericilor Orientale -Codex Canonum Ecclesiarum Orientalium (C.C.E.O.-1990)</w:t>
            </w:r>
          </w:p>
          <w:p w14:paraId="33BAA4F0" w14:textId="77777777" w:rsidR="00B90324" w:rsidRPr="005C5606" w:rsidRDefault="00B90324" w:rsidP="00B90324">
            <w:pPr>
              <w:pStyle w:val="ListParagraph"/>
              <w:tabs>
                <w:tab w:val="left" w:pos="-3240"/>
              </w:tabs>
              <w:spacing w:after="0"/>
              <w:ind w:left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Facultativă:</w:t>
            </w:r>
          </w:p>
          <w:p w14:paraId="1A565FD2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en-US"/>
              </w:rPr>
            </w:pPr>
            <w:r w:rsidRPr="000304AE">
              <w:rPr>
                <w:sz w:val="24"/>
                <w:szCs w:val="24"/>
              </w:rPr>
              <w:t xml:space="preserve">P. Valdrini, J-P. Durand, O. Échappé, J. Vernay, </w:t>
            </w:r>
            <w:r w:rsidRPr="000304AE">
              <w:rPr>
                <w:i/>
                <w:sz w:val="24"/>
                <w:szCs w:val="24"/>
              </w:rPr>
              <w:t>Droit Canonique,</w:t>
            </w:r>
            <w:r w:rsidRPr="000304AE">
              <w:rPr>
                <w:sz w:val="24"/>
                <w:szCs w:val="24"/>
              </w:rPr>
              <w:t xml:space="preserve"> 2</w:t>
            </w:r>
            <w:r w:rsidRPr="000304AE">
              <w:rPr>
                <w:sz w:val="24"/>
                <w:szCs w:val="24"/>
                <w:vertAlign w:val="superscript"/>
              </w:rPr>
              <w:t>e</w:t>
            </w:r>
            <w:r w:rsidRPr="000304AE">
              <w:rPr>
                <w:sz w:val="24"/>
                <w:szCs w:val="24"/>
              </w:rPr>
              <w:t xml:space="preserve"> éd. Dalloz, Paris, 1999; </w:t>
            </w:r>
          </w:p>
          <w:p w14:paraId="7EA6C833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en-US"/>
              </w:rPr>
            </w:pPr>
            <w:r w:rsidRPr="000304AE">
              <w:rPr>
                <w:sz w:val="24"/>
                <w:szCs w:val="24"/>
              </w:rPr>
              <w:t xml:space="preserve">I.N. Floca, </w:t>
            </w:r>
            <w:r w:rsidRPr="000304AE">
              <w:rPr>
                <w:i/>
                <w:sz w:val="24"/>
                <w:szCs w:val="24"/>
              </w:rPr>
              <w:t>Drept canonic ortodox. Legislaţie şi administraţie bisericească</w:t>
            </w:r>
            <w:r w:rsidRPr="000304AE">
              <w:rPr>
                <w:sz w:val="24"/>
                <w:szCs w:val="24"/>
              </w:rPr>
              <w:t xml:space="preserve">. Ed. Institutului Biblic şi de Misiune al Bisericii Ortodoxe Române, Bucureşti, 1990, vol. I, p. 70 şi urm.; </w:t>
            </w:r>
          </w:p>
          <w:p w14:paraId="5F5B4AF8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en-US"/>
              </w:rPr>
            </w:pPr>
            <w:r w:rsidRPr="000304AE">
              <w:rPr>
                <w:sz w:val="24"/>
                <w:szCs w:val="24"/>
              </w:rPr>
              <w:t xml:space="preserve"> J.T. Martin de Agar, </w:t>
            </w:r>
            <w:r w:rsidRPr="000304AE">
              <w:rPr>
                <w:i/>
                <w:sz w:val="24"/>
                <w:szCs w:val="24"/>
              </w:rPr>
              <w:t>A Handbook on Canon Law</w:t>
            </w:r>
            <w:r w:rsidRPr="000304AE">
              <w:rPr>
                <w:sz w:val="24"/>
                <w:szCs w:val="24"/>
              </w:rPr>
              <w:t xml:space="preserve">, coed. E. Caparros &amp; M. Thériault, Montreal, Canada, 1999; </w:t>
            </w:r>
          </w:p>
          <w:p w14:paraId="4C57E6AE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0304AE">
              <w:rPr>
                <w:sz w:val="24"/>
                <w:szCs w:val="24"/>
              </w:rPr>
              <w:t xml:space="preserve">I.-N. Floca, S. Joantă, </w:t>
            </w:r>
            <w:r w:rsidRPr="000304AE">
              <w:rPr>
                <w:i/>
                <w:sz w:val="24"/>
                <w:szCs w:val="24"/>
              </w:rPr>
              <w:t xml:space="preserve">Drept bisericesc, </w:t>
            </w:r>
            <w:r w:rsidRPr="000304AE">
              <w:rPr>
                <w:sz w:val="24"/>
                <w:szCs w:val="24"/>
              </w:rPr>
              <w:t>vol. I, f.ed., Sibiu, 2006.</w:t>
            </w:r>
          </w:p>
          <w:p w14:paraId="63399233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0304AE">
              <w:rPr>
                <w:sz w:val="24"/>
                <w:szCs w:val="24"/>
              </w:rPr>
              <w:t xml:space="preserve"> L.-M. Harosa, </w:t>
            </w:r>
            <w:r w:rsidRPr="000304AE">
              <w:rPr>
                <w:i/>
                <w:sz w:val="24"/>
                <w:szCs w:val="24"/>
              </w:rPr>
              <w:t>Bunurile temporale ale Bisericii. Regimul juridic al bunurilor aparţinând Bisericii</w:t>
            </w:r>
            <w:r w:rsidRPr="000304AE">
              <w:rPr>
                <w:sz w:val="24"/>
                <w:szCs w:val="24"/>
              </w:rPr>
              <w:t>, vol I., Ed. Universul Juridic, Bucureşti, 2011, p. 25;</w:t>
            </w:r>
          </w:p>
          <w:p w14:paraId="4D978E5A" w14:textId="32AAAB6F" w:rsidR="00B90324" w:rsidRDefault="00B90324" w:rsidP="00B90324">
            <w:pPr>
              <w:jc w:val="both"/>
              <w:rPr>
                <w:color w:val="FF0000"/>
              </w:rPr>
            </w:pPr>
            <w:r w:rsidRPr="000304AE">
              <w:rPr>
                <w:sz w:val="24"/>
                <w:szCs w:val="24"/>
              </w:rPr>
              <w:t xml:space="preserve">P.Vlaicu, </w:t>
            </w:r>
            <w:r w:rsidRPr="000304AE">
              <w:rPr>
                <w:i/>
                <w:sz w:val="24"/>
                <w:szCs w:val="24"/>
              </w:rPr>
              <w:t>Canon și libertate</w:t>
            </w:r>
            <w:r w:rsidRPr="000304AE">
              <w:rPr>
                <w:sz w:val="24"/>
                <w:szCs w:val="24"/>
              </w:rPr>
              <w:t>, Presa Universitară Clujeană, 2013.</w:t>
            </w:r>
          </w:p>
        </w:tc>
      </w:tr>
      <w:tr w:rsidR="00B90324" w14:paraId="533AC2E0" w14:textId="77777777">
        <w:tc>
          <w:tcPr>
            <w:tcW w:w="4786" w:type="dxa"/>
            <w:vAlign w:val="center"/>
          </w:tcPr>
          <w:p w14:paraId="1F8D06F6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8.3. TC </w:t>
            </w:r>
          </w:p>
        </w:tc>
        <w:tc>
          <w:tcPr>
            <w:tcW w:w="2552" w:type="dxa"/>
            <w:vAlign w:val="center"/>
          </w:tcPr>
          <w:p w14:paraId="0050BD33" w14:textId="77777777" w:rsidR="00B90324" w:rsidRDefault="00B90324" w:rsidP="00B90324">
            <w:pPr>
              <w:jc w:val="center"/>
            </w:pPr>
            <w:r>
              <w:t>Metode de transmitere a informaţiei</w:t>
            </w:r>
          </w:p>
        </w:tc>
        <w:tc>
          <w:tcPr>
            <w:tcW w:w="2562" w:type="dxa"/>
            <w:vAlign w:val="center"/>
          </w:tcPr>
          <w:p w14:paraId="3476F8FD" w14:textId="77777777" w:rsidR="00B90324" w:rsidRDefault="00B90324" w:rsidP="00B90324">
            <w:pPr>
              <w:jc w:val="center"/>
            </w:pPr>
            <w:r>
              <w:t>Observaţii</w:t>
            </w:r>
          </w:p>
        </w:tc>
      </w:tr>
      <w:tr w:rsidR="00B90324" w14:paraId="7A70CEDF" w14:textId="77777777">
        <w:tc>
          <w:tcPr>
            <w:tcW w:w="4786" w:type="dxa"/>
          </w:tcPr>
          <w:p w14:paraId="1052DFBF" w14:textId="3DB4C9CC" w:rsidR="00B90324" w:rsidRDefault="00420504" w:rsidP="00B90324">
            <w:pPr>
              <w:rPr>
                <w:b/>
                <w:bCs/>
              </w:rPr>
            </w:pPr>
            <w:r>
              <w:t>Lucrare de verificare 1</w:t>
            </w:r>
          </w:p>
        </w:tc>
        <w:tc>
          <w:tcPr>
            <w:tcW w:w="2552" w:type="dxa"/>
          </w:tcPr>
          <w:p w14:paraId="565E6A18" w14:textId="77777777" w:rsidR="00B90324" w:rsidRDefault="00B90324" w:rsidP="00B90324"/>
        </w:tc>
        <w:tc>
          <w:tcPr>
            <w:tcW w:w="2562" w:type="dxa"/>
          </w:tcPr>
          <w:p w14:paraId="7F18EE09" w14:textId="77777777" w:rsidR="00B90324" w:rsidRDefault="00B90324" w:rsidP="00B90324"/>
        </w:tc>
      </w:tr>
      <w:tr w:rsidR="00B90324" w14:paraId="3A135EC6" w14:textId="77777777">
        <w:tc>
          <w:tcPr>
            <w:tcW w:w="4786" w:type="dxa"/>
          </w:tcPr>
          <w:p w14:paraId="54BD27BD" w14:textId="755E8655" w:rsidR="00B90324" w:rsidRDefault="00420504" w:rsidP="00B90324">
            <w:pPr>
              <w:rPr>
                <w:b/>
                <w:bCs/>
              </w:rPr>
            </w:pPr>
            <w:r>
              <w:t xml:space="preserve">Lucrare de verificare </w:t>
            </w:r>
            <w:r>
              <w:t>2</w:t>
            </w:r>
          </w:p>
        </w:tc>
        <w:tc>
          <w:tcPr>
            <w:tcW w:w="2552" w:type="dxa"/>
          </w:tcPr>
          <w:p w14:paraId="77AA58B2" w14:textId="77777777" w:rsidR="00B90324" w:rsidRDefault="00B90324" w:rsidP="00B90324"/>
        </w:tc>
        <w:tc>
          <w:tcPr>
            <w:tcW w:w="2562" w:type="dxa"/>
          </w:tcPr>
          <w:p w14:paraId="5D19991A" w14:textId="77777777" w:rsidR="00B90324" w:rsidRDefault="00B90324" w:rsidP="00B90324"/>
        </w:tc>
      </w:tr>
      <w:tr w:rsidR="00B90324" w14:paraId="76A0EF5E" w14:textId="77777777">
        <w:tc>
          <w:tcPr>
            <w:tcW w:w="9900" w:type="dxa"/>
            <w:gridSpan w:val="3"/>
          </w:tcPr>
          <w:p w14:paraId="5AA68F00" w14:textId="77777777" w:rsidR="00B90324" w:rsidRPr="0007194F" w:rsidRDefault="00B90324" w:rsidP="00B903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Bibliografie</w:t>
            </w:r>
          </w:p>
          <w:p w14:paraId="42C8EBEF" w14:textId="77777777" w:rsidR="00B90324" w:rsidRPr="005C5606" w:rsidRDefault="00B90324" w:rsidP="00B90324">
            <w:pPr>
              <w:tabs>
                <w:tab w:val="left" w:pos="0"/>
                <w:tab w:val="left" w:pos="5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suppressAutoHyphens/>
              <w:ind w:left="357" w:hanging="357"/>
              <w:jc w:val="both"/>
              <w:rPr>
                <w:b/>
                <w:sz w:val="24"/>
                <w:szCs w:val="24"/>
              </w:rPr>
            </w:pPr>
            <w:r w:rsidRPr="005C5606">
              <w:rPr>
                <w:b/>
                <w:sz w:val="24"/>
                <w:szCs w:val="24"/>
              </w:rPr>
              <w:t>Obligatorie:</w:t>
            </w:r>
          </w:p>
          <w:p w14:paraId="3110101C" w14:textId="77777777" w:rsidR="00B90324" w:rsidRPr="005C5606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L.-M.Harosa,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Drept canonic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ed. Universul Juridic, București, 2013;</w:t>
            </w:r>
          </w:p>
          <w:p w14:paraId="5046C54F" w14:textId="77777777" w:rsidR="00B90324" w:rsidRPr="005C5606" w:rsidRDefault="00B90324" w:rsidP="00B90324">
            <w:pPr>
              <w:numPr>
                <w:ilvl w:val="0"/>
                <w:numId w:val="5"/>
              </w:numPr>
              <w:tabs>
                <w:tab w:val="left" w:pos="-3240"/>
              </w:tabs>
              <w:spacing w:line="276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Legislaţie şi jurisprudenţa indicată</w:t>
            </w:r>
          </w:p>
          <w:p w14:paraId="460C37F3" w14:textId="77777777" w:rsidR="00B90324" w:rsidRPr="000304AE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Statutul de organizare și funcționare al Bisericii Ortodoxe Române</w:t>
            </w:r>
            <w:r w:rsidRPr="005C5606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5DCB2D5B" w14:textId="77777777" w:rsidR="00B90324" w:rsidRPr="000304AE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Codul de drept canonic -Codex Juris Canonici (C.I.C. 1982)</w:t>
            </w:r>
          </w:p>
          <w:p w14:paraId="5697F238" w14:textId="77777777" w:rsidR="00B90324" w:rsidRPr="000304AE" w:rsidRDefault="00B90324" w:rsidP="00B90324">
            <w:pPr>
              <w:pStyle w:val="ListParagraph"/>
              <w:numPr>
                <w:ilvl w:val="0"/>
                <w:numId w:val="5"/>
              </w:numPr>
              <w:tabs>
                <w:tab w:val="left" w:pos="-3240"/>
              </w:tabs>
              <w:spacing w:after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Codul canonic al Bisericilor Orientale -Codex Canonum Ecclesiarum Orientalium (C.C.E.O.-1990)</w:t>
            </w:r>
          </w:p>
          <w:p w14:paraId="1E343958" w14:textId="77777777" w:rsidR="00B90324" w:rsidRPr="005C5606" w:rsidRDefault="00B90324" w:rsidP="00B90324">
            <w:pPr>
              <w:pStyle w:val="ListParagraph"/>
              <w:tabs>
                <w:tab w:val="left" w:pos="-3240"/>
              </w:tabs>
              <w:spacing w:after="0"/>
              <w:ind w:left="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C560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Facultativă:</w:t>
            </w:r>
          </w:p>
          <w:p w14:paraId="5488A721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en-US"/>
              </w:rPr>
            </w:pPr>
            <w:r w:rsidRPr="000304AE">
              <w:rPr>
                <w:sz w:val="24"/>
                <w:szCs w:val="24"/>
              </w:rPr>
              <w:t xml:space="preserve">P. Valdrini, J-P. Durand, O. Échappé, J. Vernay, </w:t>
            </w:r>
            <w:r w:rsidRPr="000304AE">
              <w:rPr>
                <w:i/>
                <w:sz w:val="24"/>
                <w:szCs w:val="24"/>
              </w:rPr>
              <w:t>Droit Canonique,</w:t>
            </w:r>
            <w:r w:rsidRPr="000304AE">
              <w:rPr>
                <w:sz w:val="24"/>
                <w:szCs w:val="24"/>
              </w:rPr>
              <w:t xml:space="preserve"> 2</w:t>
            </w:r>
            <w:r w:rsidRPr="000304AE">
              <w:rPr>
                <w:sz w:val="24"/>
                <w:szCs w:val="24"/>
                <w:vertAlign w:val="superscript"/>
              </w:rPr>
              <w:t>e</w:t>
            </w:r>
            <w:r w:rsidRPr="000304AE">
              <w:rPr>
                <w:sz w:val="24"/>
                <w:szCs w:val="24"/>
              </w:rPr>
              <w:t xml:space="preserve"> éd. Dalloz, Paris, 1999; </w:t>
            </w:r>
          </w:p>
          <w:p w14:paraId="198085BE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en-US"/>
              </w:rPr>
            </w:pPr>
            <w:r w:rsidRPr="000304AE">
              <w:rPr>
                <w:sz w:val="24"/>
                <w:szCs w:val="24"/>
              </w:rPr>
              <w:t xml:space="preserve">I.N. Floca, </w:t>
            </w:r>
            <w:r w:rsidRPr="000304AE">
              <w:rPr>
                <w:i/>
                <w:sz w:val="24"/>
                <w:szCs w:val="24"/>
              </w:rPr>
              <w:t>Drept canonic ortodox. Legislaţie şi administraţie bisericească</w:t>
            </w:r>
            <w:r w:rsidRPr="000304AE">
              <w:rPr>
                <w:sz w:val="24"/>
                <w:szCs w:val="24"/>
              </w:rPr>
              <w:t xml:space="preserve">. Ed. Institutului Biblic şi de Misiune al Bisericii Ortodoxe Române, Bucureşti, 1990, vol. I, p. 70 şi urm.; </w:t>
            </w:r>
          </w:p>
          <w:p w14:paraId="72977AF3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  <w:lang w:val="en-US"/>
              </w:rPr>
            </w:pPr>
            <w:r w:rsidRPr="000304AE">
              <w:rPr>
                <w:sz w:val="24"/>
                <w:szCs w:val="24"/>
              </w:rPr>
              <w:t xml:space="preserve"> J.T. Martin de Agar, </w:t>
            </w:r>
            <w:r w:rsidRPr="000304AE">
              <w:rPr>
                <w:i/>
                <w:sz w:val="24"/>
                <w:szCs w:val="24"/>
              </w:rPr>
              <w:t>A Handbook on Canon Law</w:t>
            </w:r>
            <w:r w:rsidRPr="000304AE">
              <w:rPr>
                <w:sz w:val="24"/>
                <w:szCs w:val="24"/>
              </w:rPr>
              <w:t xml:space="preserve">, coed. E. Caparros &amp; M. Thériault, Montreal, Canada, 1999; </w:t>
            </w:r>
          </w:p>
          <w:p w14:paraId="3854AD92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0304AE">
              <w:rPr>
                <w:sz w:val="24"/>
                <w:szCs w:val="24"/>
              </w:rPr>
              <w:t xml:space="preserve">I.-N. Floca, S. Joantă, </w:t>
            </w:r>
            <w:r w:rsidRPr="000304AE">
              <w:rPr>
                <w:i/>
                <w:sz w:val="24"/>
                <w:szCs w:val="24"/>
              </w:rPr>
              <w:t xml:space="preserve">Drept bisericesc, </w:t>
            </w:r>
            <w:r w:rsidRPr="000304AE">
              <w:rPr>
                <w:sz w:val="24"/>
                <w:szCs w:val="24"/>
              </w:rPr>
              <w:t>vol. I, f.ed., Sibiu, 2006.</w:t>
            </w:r>
          </w:p>
          <w:p w14:paraId="23938618" w14:textId="77777777" w:rsidR="00B90324" w:rsidRPr="000304AE" w:rsidRDefault="00B90324" w:rsidP="00B90324">
            <w:pPr>
              <w:numPr>
                <w:ilvl w:val="0"/>
                <w:numId w:val="6"/>
              </w:numPr>
              <w:jc w:val="both"/>
              <w:rPr>
                <w:sz w:val="24"/>
                <w:szCs w:val="24"/>
              </w:rPr>
            </w:pPr>
            <w:r w:rsidRPr="000304AE">
              <w:rPr>
                <w:sz w:val="24"/>
                <w:szCs w:val="24"/>
              </w:rPr>
              <w:t xml:space="preserve"> L.-M. Harosa, </w:t>
            </w:r>
            <w:r w:rsidRPr="000304AE">
              <w:rPr>
                <w:i/>
                <w:sz w:val="24"/>
                <w:szCs w:val="24"/>
              </w:rPr>
              <w:t>Bunurile temporale ale Bisericii. Regimul juridic al bunurilor aparţinând Bisericii</w:t>
            </w:r>
            <w:r w:rsidRPr="000304AE">
              <w:rPr>
                <w:sz w:val="24"/>
                <w:szCs w:val="24"/>
              </w:rPr>
              <w:t>, vol I., Ed. Universul Juridic, Bucureşti, 2011, p. 25;</w:t>
            </w:r>
          </w:p>
          <w:p w14:paraId="5177A926" w14:textId="6D8C0834" w:rsidR="00B90324" w:rsidRDefault="00B90324" w:rsidP="00B90324">
            <w:pPr>
              <w:jc w:val="both"/>
            </w:pPr>
            <w:r w:rsidRPr="000304AE">
              <w:rPr>
                <w:sz w:val="24"/>
                <w:szCs w:val="24"/>
              </w:rPr>
              <w:t xml:space="preserve">P.Vlaicu, </w:t>
            </w:r>
            <w:r w:rsidRPr="000304AE">
              <w:rPr>
                <w:i/>
                <w:sz w:val="24"/>
                <w:szCs w:val="24"/>
              </w:rPr>
              <w:t>Canon și libertate</w:t>
            </w:r>
            <w:r w:rsidRPr="000304AE">
              <w:rPr>
                <w:sz w:val="24"/>
                <w:szCs w:val="24"/>
              </w:rPr>
              <w:t>, Presa Universitară Clujeană, 2013.</w:t>
            </w:r>
          </w:p>
        </w:tc>
      </w:tr>
      <w:tr w:rsidR="00B90324" w14:paraId="17434507" w14:textId="77777777">
        <w:tc>
          <w:tcPr>
            <w:tcW w:w="4786" w:type="dxa"/>
          </w:tcPr>
          <w:p w14:paraId="170BDDD1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8.4. AA  </w:t>
            </w:r>
          </w:p>
        </w:tc>
        <w:tc>
          <w:tcPr>
            <w:tcW w:w="2552" w:type="dxa"/>
            <w:vAlign w:val="center"/>
          </w:tcPr>
          <w:p w14:paraId="3D49475C" w14:textId="77777777" w:rsidR="00B90324" w:rsidRDefault="00B90324" w:rsidP="00B90324">
            <w:pPr>
              <w:jc w:val="center"/>
            </w:pPr>
            <w:r>
              <w:t>Metode de predare-învăţare</w:t>
            </w:r>
          </w:p>
        </w:tc>
        <w:tc>
          <w:tcPr>
            <w:tcW w:w="2562" w:type="dxa"/>
            <w:vAlign w:val="center"/>
          </w:tcPr>
          <w:p w14:paraId="3F43633F" w14:textId="77777777" w:rsidR="00B90324" w:rsidRDefault="00B90324" w:rsidP="00B90324">
            <w:pPr>
              <w:jc w:val="center"/>
            </w:pPr>
            <w:r>
              <w:t>Observaţii</w:t>
            </w:r>
          </w:p>
        </w:tc>
      </w:tr>
      <w:tr w:rsidR="00B90324" w14:paraId="5593D1C9" w14:textId="77777777">
        <w:tc>
          <w:tcPr>
            <w:tcW w:w="4786" w:type="dxa"/>
          </w:tcPr>
          <w:p w14:paraId="0ABBC88E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552" w:type="dxa"/>
          </w:tcPr>
          <w:p w14:paraId="6109AD1A" w14:textId="77777777" w:rsidR="00B90324" w:rsidRDefault="00B90324" w:rsidP="00B90324">
            <w:r>
              <w:t>-</w:t>
            </w:r>
          </w:p>
        </w:tc>
        <w:tc>
          <w:tcPr>
            <w:tcW w:w="2562" w:type="dxa"/>
          </w:tcPr>
          <w:p w14:paraId="4B429D28" w14:textId="77777777" w:rsidR="00B90324" w:rsidRDefault="00B90324" w:rsidP="00B90324">
            <w:r>
              <w:t>-</w:t>
            </w:r>
          </w:p>
        </w:tc>
      </w:tr>
      <w:tr w:rsidR="00B90324" w14:paraId="5E6D8981" w14:textId="77777777">
        <w:tc>
          <w:tcPr>
            <w:tcW w:w="4786" w:type="dxa"/>
          </w:tcPr>
          <w:p w14:paraId="22E3E616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552" w:type="dxa"/>
          </w:tcPr>
          <w:p w14:paraId="1BFE9A35" w14:textId="77777777" w:rsidR="00B90324" w:rsidRDefault="00B90324" w:rsidP="00B90324">
            <w:r>
              <w:t>-</w:t>
            </w:r>
          </w:p>
        </w:tc>
        <w:tc>
          <w:tcPr>
            <w:tcW w:w="2562" w:type="dxa"/>
          </w:tcPr>
          <w:p w14:paraId="116EB049" w14:textId="77777777" w:rsidR="00B90324" w:rsidRDefault="00B90324" w:rsidP="00B90324">
            <w:r>
              <w:t>-</w:t>
            </w:r>
          </w:p>
        </w:tc>
      </w:tr>
      <w:tr w:rsidR="00B90324" w14:paraId="15BFF33A" w14:textId="77777777">
        <w:tc>
          <w:tcPr>
            <w:tcW w:w="4786" w:type="dxa"/>
          </w:tcPr>
          <w:p w14:paraId="2B41016A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2552" w:type="dxa"/>
          </w:tcPr>
          <w:p w14:paraId="77E01A65" w14:textId="77777777" w:rsidR="00B90324" w:rsidRDefault="00B90324" w:rsidP="00B90324">
            <w:r>
              <w:t>-</w:t>
            </w:r>
          </w:p>
        </w:tc>
        <w:tc>
          <w:tcPr>
            <w:tcW w:w="2562" w:type="dxa"/>
          </w:tcPr>
          <w:p w14:paraId="6B617B31" w14:textId="77777777" w:rsidR="00B90324" w:rsidRDefault="00B90324" w:rsidP="00B90324">
            <w:r>
              <w:t>-</w:t>
            </w:r>
          </w:p>
        </w:tc>
      </w:tr>
      <w:tr w:rsidR="00B90324" w14:paraId="21CCDB22" w14:textId="77777777">
        <w:tc>
          <w:tcPr>
            <w:tcW w:w="9900" w:type="dxa"/>
            <w:gridSpan w:val="3"/>
          </w:tcPr>
          <w:p w14:paraId="7FE2A540" w14:textId="77777777" w:rsidR="00B90324" w:rsidRDefault="00B90324" w:rsidP="00B90324">
            <w:r>
              <w:t>Bibliografie:</w:t>
            </w:r>
          </w:p>
          <w:p w14:paraId="34EA7665" w14:textId="3023A9A7" w:rsidR="00B90324" w:rsidRDefault="00B90324" w:rsidP="00B90324">
            <w:pPr>
              <w:jc w:val="both"/>
            </w:pPr>
          </w:p>
        </w:tc>
      </w:tr>
    </w:tbl>
    <w:p w14:paraId="4AFF640B" w14:textId="77777777" w:rsidR="008066F3" w:rsidRDefault="007F2D41">
      <w:pPr>
        <w:rPr>
          <w:b/>
          <w:bCs/>
        </w:rPr>
      </w:pPr>
      <w:r>
        <w:rPr>
          <w:b/>
          <w:bCs/>
        </w:rPr>
        <w:t>9. Coroborarea conţinuturilor disciplinei cu aşteptările reprezentanţilor comunităţilor epistemice, asociaţilor profesionale şi angajatori reprezentativi din domeniul aferent programului</w:t>
      </w:r>
    </w:p>
    <w:tbl>
      <w:tblPr>
        <w:tblStyle w:val="a7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00"/>
      </w:tblGrid>
      <w:tr w:rsidR="008066F3" w14:paraId="226241E1" w14:textId="77777777">
        <w:tc>
          <w:tcPr>
            <w:tcW w:w="9900" w:type="dxa"/>
          </w:tcPr>
          <w:p w14:paraId="42ADD8C8" w14:textId="339609AC" w:rsidR="008066F3" w:rsidRDefault="00B90324">
            <w:pPr>
              <w:jc w:val="both"/>
              <w:rPr>
                <w:b/>
                <w:bCs/>
              </w:rPr>
            </w:pPr>
            <w:r w:rsidRPr="00310B86">
              <w:rPr>
                <w:sz w:val="24"/>
                <w:szCs w:val="24"/>
              </w:rPr>
              <w:t xml:space="preserve">Temele de curs și seminar propuse </w:t>
            </w:r>
            <w:r>
              <w:rPr>
                <w:sz w:val="24"/>
                <w:szCs w:val="24"/>
              </w:rPr>
              <w:t>au în vedere necesitatea tratării integrale a materiei, având caracter</w:t>
            </w:r>
            <w:r w:rsidRPr="00310B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de </w:t>
            </w:r>
            <w:r w:rsidRPr="00310B86">
              <w:rPr>
                <w:sz w:val="24"/>
                <w:szCs w:val="24"/>
              </w:rPr>
              <w:t xml:space="preserve">actualitate în cercetarea fundamentală și aplicativă din domeniul </w:t>
            </w:r>
            <w:r>
              <w:rPr>
                <w:sz w:val="24"/>
                <w:szCs w:val="24"/>
              </w:rPr>
              <w:t>dreptului civil</w:t>
            </w:r>
            <w:r w:rsidRPr="00310B86">
              <w:rPr>
                <w:sz w:val="24"/>
                <w:szCs w:val="24"/>
              </w:rPr>
              <w:t xml:space="preserve">, iar abordarea lor în cadrul acestei discipline se bazează </w:t>
            </w:r>
            <w:r>
              <w:rPr>
                <w:sz w:val="24"/>
                <w:szCs w:val="24"/>
              </w:rPr>
              <w:t>pe reglementările în vigoare și pe evoluțiile doctrinare și jurisprudențiale contemporane</w:t>
            </w:r>
            <w:r w:rsidRPr="00310B86">
              <w:rPr>
                <w:sz w:val="24"/>
                <w:szCs w:val="24"/>
              </w:rPr>
              <w:t>. De</w:t>
            </w:r>
            <w:r>
              <w:rPr>
                <w:sz w:val="24"/>
                <w:szCs w:val="24"/>
              </w:rPr>
              <w:t>opotrivă</w:t>
            </w:r>
            <w:r w:rsidRPr="00310B86">
              <w:rPr>
                <w:sz w:val="24"/>
                <w:szCs w:val="24"/>
              </w:rPr>
              <w:t xml:space="preserve">, tematica disciplinei acoperă </w:t>
            </w:r>
            <w:r>
              <w:rPr>
                <w:sz w:val="24"/>
                <w:szCs w:val="24"/>
              </w:rPr>
              <w:t>toate aspectele</w:t>
            </w:r>
            <w:r w:rsidRPr="00310B86">
              <w:rPr>
                <w:sz w:val="24"/>
                <w:szCs w:val="24"/>
              </w:rPr>
              <w:t xml:space="preserve"> majore relevante </w:t>
            </w:r>
            <w:r>
              <w:rPr>
                <w:sz w:val="24"/>
                <w:szCs w:val="24"/>
              </w:rPr>
              <w:t xml:space="preserve">din perspectiva înțelegerii raporturilor de distribuție, în raport de </w:t>
            </w:r>
            <w:r w:rsidRPr="00310B86">
              <w:rPr>
                <w:sz w:val="24"/>
                <w:szCs w:val="24"/>
              </w:rPr>
              <w:t>standardele comunității profesionale.</w:t>
            </w:r>
          </w:p>
        </w:tc>
      </w:tr>
    </w:tbl>
    <w:p w14:paraId="2E862AAF" w14:textId="77777777" w:rsidR="008066F3" w:rsidRDefault="008066F3">
      <w:pPr>
        <w:rPr>
          <w:b/>
          <w:bCs/>
        </w:rPr>
      </w:pPr>
    </w:p>
    <w:p w14:paraId="6C203C29" w14:textId="77777777" w:rsidR="008066F3" w:rsidRDefault="008066F3">
      <w:pPr>
        <w:rPr>
          <w:b/>
          <w:bCs/>
        </w:rPr>
      </w:pPr>
    </w:p>
    <w:p w14:paraId="2BB0E0C4" w14:textId="77777777" w:rsidR="008066F3" w:rsidRDefault="008066F3">
      <w:pPr>
        <w:rPr>
          <w:b/>
          <w:bCs/>
        </w:rPr>
      </w:pPr>
    </w:p>
    <w:p w14:paraId="3BAB7A06" w14:textId="77777777" w:rsidR="008066F3" w:rsidRDefault="007F2D41">
      <w:pPr>
        <w:rPr>
          <w:b/>
          <w:bCs/>
        </w:rPr>
      </w:pPr>
      <w:r>
        <w:rPr>
          <w:b/>
          <w:bCs/>
        </w:rPr>
        <w:t>10. Evaluare</w:t>
      </w:r>
    </w:p>
    <w:tbl>
      <w:tblPr>
        <w:tblStyle w:val="a8"/>
        <w:tblW w:w="990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3292"/>
        <w:gridCol w:w="2835"/>
        <w:gridCol w:w="1253"/>
      </w:tblGrid>
      <w:tr w:rsidR="008066F3" w14:paraId="5ABC44A9" w14:textId="77777777">
        <w:tc>
          <w:tcPr>
            <w:tcW w:w="2520" w:type="dxa"/>
            <w:vAlign w:val="center"/>
          </w:tcPr>
          <w:p w14:paraId="3C750236" w14:textId="77777777" w:rsidR="008066F3" w:rsidRDefault="007F2D41">
            <w:pPr>
              <w:jc w:val="center"/>
            </w:pPr>
            <w:r>
              <w:t>Tip activitate</w:t>
            </w:r>
          </w:p>
        </w:tc>
        <w:tc>
          <w:tcPr>
            <w:tcW w:w="3292" w:type="dxa"/>
            <w:tcBorders>
              <w:bottom w:val="single" w:sz="4" w:space="0" w:color="000000"/>
            </w:tcBorders>
            <w:vAlign w:val="center"/>
          </w:tcPr>
          <w:p w14:paraId="6FE296C6" w14:textId="77777777" w:rsidR="008066F3" w:rsidRDefault="007F2D41">
            <w:pPr>
              <w:jc w:val="center"/>
            </w:pPr>
            <w:r>
              <w:t>10.1. Criterii de evaluare</w:t>
            </w:r>
          </w:p>
        </w:tc>
        <w:tc>
          <w:tcPr>
            <w:tcW w:w="2835" w:type="dxa"/>
            <w:vAlign w:val="center"/>
          </w:tcPr>
          <w:p w14:paraId="62BF1CDE" w14:textId="77777777" w:rsidR="008066F3" w:rsidRDefault="007F2D41">
            <w:pPr>
              <w:jc w:val="center"/>
            </w:pPr>
            <w:r>
              <w:t>10.2. Metode de evaluare</w:t>
            </w:r>
          </w:p>
        </w:tc>
        <w:tc>
          <w:tcPr>
            <w:tcW w:w="1253" w:type="dxa"/>
            <w:vAlign w:val="center"/>
          </w:tcPr>
          <w:p w14:paraId="58C36310" w14:textId="77777777" w:rsidR="008066F3" w:rsidRDefault="007F2D41">
            <w:pPr>
              <w:jc w:val="center"/>
            </w:pPr>
            <w:r>
              <w:t>10.3. Pondere din nota finală</w:t>
            </w:r>
          </w:p>
        </w:tc>
      </w:tr>
      <w:tr w:rsidR="00B90324" w14:paraId="04F21145" w14:textId="77777777">
        <w:tc>
          <w:tcPr>
            <w:tcW w:w="2520" w:type="dxa"/>
          </w:tcPr>
          <w:p w14:paraId="03A2FE29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t>10.4. AI, SI</w:t>
            </w:r>
          </w:p>
        </w:tc>
        <w:tc>
          <w:tcPr>
            <w:tcW w:w="3292" w:type="dxa"/>
          </w:tcPr>
          <w:p w14:paraId="66C955A5" w14:textId="77777777" w:rsidR="00B90324" w:rsidRPr="006E0AB1" w:rsidRDefault="00B90324" w:rsidP="00B903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Nivelul de cunoaștere și înțelegere a</w:t>
            </w:r>
            <w:r w:rsidRPr="006E0AB1">
              <w:rPr>
                <w:sz w:val="24"/>
                <w:szCs w:val="24"/>
              </w:rPr>
              <w:t xml:space="preserve"> materiei studiate</w:t>
            </w:r>
            <w:r>
              <w:rPr>
                <w:sz w:val="24"/>
                <w:szCs w:val="24"/>
              </w:rPr>
              <w:t>, în raport de c</w:t>
            </w:r>
            <w:r w:rsidRPr="006E0AB1">
              <w:rPr>
                <w:sz w:val="24"/>
                <w:szCs w:val="24"/>
              </w:rPr>
              <w:t xml:space="preserve">apacitatea de </w:t>
            </w:r>
            <w:r>
              <w:rPr>
                <w:sz w:val="24"/>
                <w:szCs w:val="24"/>
              </w:rPr>
              <w:t xml:space="preserve">prezentare și </w:t>
            </w:r>
            <w:r w:rsidRPr="006E0AB1">
              <w:rPr>
                <w:sz w:val="24"/>
                <w:szCs w:val="24"/>
              </w:rPr>
              <w:t xml:space="preserve">utilizare adecvată a </w:t>
            </w:r>
            <w:r>
              <w:rPr>
                <w:sz w:val="24"/>
                <w:szCs w:val="24"/>
              </w:rPr>
              <w:t>instituțiilor specifice raporturilor de distribuție</w:t>
            </w:r>
            <w:r w:rsidRPr="006E0AB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și a conceptelor </w:t>
            </w:r>
            <w:r w:rsidRPr="006E0AB1">
              <w:rPr>
                <w:sz w:val="24"/>
                <w:szCs w:val="24"/>
              </w:rPr>
              <w:t>de specialitate;</w:t>
            </w:r>
          </w:p>
          <w:p w14:paraId="1EFD1A8D" w14:textId="54E77F58" w:rsidR="00B90324" w:rsidRDefault="00B90324" w:rsidP="00B90324">
            <w:r w:rsidRPr="006E0AB1">
              <w:rPr>
                <w:sz w:val="24"/>
                <w:szCs w:val="24"/>
              </w:rPr>
              <w:t xml:space="preserve">Rezolvarea </w:t>
            </w:r>
            <w:r>
              <w:rPr>
                <w:sz w:val="24"/>
                <w:szCs w:val="24"/>
              </w:rPr>
              <w:t xml:space="preserve">de </w:t>
            </w:r>
            <w:r w:rsidRPr="006E0AB1">
              <w:rPr>
                <w:sz w:val="24"/>
                <w:szCs w:val="24"/>
              </w:rPr>
              <w:t>cazuri practice</w:t>
            </w:r>
            <w:r>
              <w:rPr>
                <w:sz w:val="24"/>
                <w:szCs w:val="24"/>
              </w:rPr>
              <w:t xml:space="preserve">, după modelul </w:t>
            </w:r>
            <w:r w:rsidRPr="006E0AB1">
              <w:rPr>
                <w:sz w:val="24"/>
                <w:szCs w:val="24"/>
              </w:rPr>
              <w:t xml:space="preserve">celor </w:t>
            </w:r>
            <w:r>
              <w:rPr>
                <w:sz w:val="24"/>
                <w:szCs w:val="24"/>
              </w:rPr>
              <w:t xml:space="preserve">propuse și </w:t>
            </w:r>
            <w:r w:rsidRPr="006E0AB1">
              <w:rPr>
                <w:sz w:val="24"/>
                <w:szCs w:val="24"/>
              </w:rPr>
              <w:t>analizate la curs şi seminar.</w:t>
            </w:r>
          </w:p>
        </w:tc>
        <w:tc>
          <w:tcPr>
            <w:tcW w:w="2835" w:type="dxa"/>
          </w:tcPr>
          <w:p w14:paraId="6EF05AC7" w14:textId="4615EC6C" w:rsidR="00B90324" w:rsidRDefault="00B90324" w:rsidP="00B90324">
            <w:r>
              <w:rPr>
                <w:sz w:val="24"/>
                <w:szCs w:val="24"/>
              </w:rPr>
              <w:t>Examen scris, 4 subiecte</w:t>
            </w:r>
          </w:p>
        </w:tc>
        <w:tc>
          <w:tcPr>
            <w:tcW w:w="1253" w:type="dxa"/>
          </w:tcPr>
          <w:p w14:paraId="15D7700B" w14:textId="521BB9D5" w:rsidR="00B90324" w:rsidRDefault="00B90324" w:rsidP="00B90324">
            <w:r>
              <w:rPr>
                <w:sz w:val="24"/>
                <w:szCs w:val="24"/>
              </w:rPr>
              <w:t>90% - 100%</w:t>
            </w:r>
          </w:p>
        </w:tc>
      </w:tr>
      <w:tr w:rsidR="00B90324" w14:paraId="432CC44B" w14:textId="77777777">
        <w:tc>
          <w:tcPr>
            <w:tcW w:w="2520" w:type="dxa"/>
          </w:tcPr>
          <w:p w14:paraId="558D2B2E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t>10.5. TC / AA</w:t>
            </w:r>
          </w:p>
        </w:tc>
        <w:tc>
          <w:tcPr>
            <w:tcW w:w="3292" w:type="dxa"/>
          </w:tcPr>
          <w:p w14:paraId="3089E455" w14:textId="77777777" w:rsidR="00B90324" w:rsidRDefault="00B90324" w:rsidP="00B903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Nivelul de cunoaștere și înțelegere a materiei;</w:t>
            </w:r>
          </w:p>
          <w:p w14:paraId="350950DE" w14:textId="77777777" w:rsidR="00B90324" w:rsidRDefault="00B90324" w:rsidP="00B9032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Capacitatea de a utiliza în mod adecvat conceptele studiate;</w:t>
            </w:r>
          </w:p>
          <w:p w14:paraId="23BE5682" w14:textId="41703322" w:rsidR="00B90324" w:rsidRDefault="00B90324" w:rsidP="00B90324">
            <w:r>
              <w:rPr>
                <w:sz w:val="24"/>
                <w:szCs w:val="24"/>
              </w:rPr>
              <w:t>Modul de abordare și de rezolvare a cazurilor practice propuse.</w:t>
            </w:r>
          </w:p>
        </w:tc>
        <w:tc>
          <w:tcPr>
            <w:tcW w:w="2835" w:type="dxa"/>
          </w:tcPr>
          <w:p w14:paraId="19AB50F8" w14:textId="77777777" w:rsidR="00B90324" w:rsidRPr="005C5606" w:rsidRDefault="00B90324" w:rsidP="00B90324">
            <w:pPr>
              <w:rPr>
                <w:sz w:val="24"/>
                <w:szCs w:val="24"/>
              </w:rPr>
            </w:pPr>
            <w:r w:rsidRPr="005C5606">
              <w:rPr>
                <w:sz w:val="24"/>
                <w:szCs w:val="24"/>
              </w:rPr>
              <w:t>Evaluare pe baza participării la seminar</w:t>
            </w:r>
            <w:r>
              <w:rPr>
                <w:sz w:val="24"/>
                <w:szCs w:val="24"/>
              </w:rPr>
              <w:t xml:space="preserve"> și a evaluării pe parcurs</w:t>
            </w:r>
            <w:r w:rsidRPr="005C5606">
              <w:rPr>
                <w:sz w:val="24"/>
                <w:szCs w:val="24"/>
              </w:rPr>
              <w:t>.</w:t>
            </w:r>
          </w:p>
          <w:p w14:paraId="5809880D" w14:textId="77777777" w:rsidR="00B90324" w:rsidRDefault="00B90324" w:rsidP="00B90324"/>
        </w:tc>
        <w:tc>
          <w:tcPr>
            <w:tcW w:w="1253" w:type="dxa"/>
          </w:tcPr>
          <w:p w14:paraId="00B537DD" w14:textId="5C4DFE80" w:rsidR="00B90324" w:rsidRDefault="00B90324" w:rsidP="00B90324">
            <w:r>
              <w:rPr>
                <w:sz w:val="24"/>
                <w:szCs w:val="24"/>
              </w:rPr>
              <w:t>Până la 10%</w:t>
            </w:r>
          </w:p>
        </w:tc>
      </w:tr>
      <w:tr w:rsidR="00B90324" w14:paraId="1BC6F8B6" w14:textId="77777777">
        <w:tc>
          <w:tcPr>
            <w:tcW w:w="9900" w:type="dxa"/>
            <w:gridSpan w:val="4"/>
          </w:tcPr>
          <w:p w14:paraId="27735521" w14:textId="77777777" w:rsidR="00B90324" w:rsidRDefault="00B90324" w:rsidP="00B90324">
            <w:pPr>
              <w:rPr>
                <w:b/>
                <w:bCs/>
              </w:rPr>
            </w:pPr>
            <w:r>
              <w:rPr>
                <w:b/>
                <w:bCs/>
              </w:rPr>
              <w:t>10.6. Standard minim de performanţă</w:t>
            </w:r>
          </w:p>
          <w:p w14:paraId="0E9596CD" w14:textId="138D7F63" w:rsidR="00B90324" w:rsidRDefault="007A0345" w:rsidP="00B90324">
            <w:pPr>
              <w:rPr>
                <w:b/>
                <w:bCs/>
              </w:rPr>
            </w:pPr>
            <w:r>
              <w:rPr>
                <w:b/>
                <w:sz w:val="24"/>
                <w:szCs w:val="24"/>
              </w:rPr>
              <w:t>Examen scris</w:t>
            </w:r>
            <w:r w:rsidRPr="005C5606">
              <w:rPr>
                <w:b/>
                <w:sz w:val="24"/>
                <w:szCs w:val="24"/>
              </w:rPr>
              <w:t>:</w:t>
            </w:r>
            <w:r w:rsidRPr="005C5606">
              <w:rPr>
                <w:sz w:val="24"/>
                <w:szCs w:val="24"/>
              </w:rPr>
              <w:t xml:space="preserve"> Pentru promovarea </w:t>
            </w:r>
            <w:r>
              <w:rPr>
                <w:sz w:val="24"/>
                <w:szCs w:val="24"/>
              </w:rPr>
              <w:t>examenului</w:t>
            </w:r>
            <w:r w:rsidRPr="005C5606">
              <w:rPr>
                <w:sz w:val="24"/>
                <w:szCs w:val="24"/>
              </w:rPr>
              <w:t xml:space="preserve"> este necesar să fie rezolvate corect cel puţin </w:t>
            </w:r>
            <w:r>
              <w:rPr>
                <w:sz w:val="24"/>
                <w:szCs w:val="24"/>
              </w:rPr>
              <w:t>2 subiecte</w:t>
            </w:r>
            <w:r w:rsidRPr="005C5606">
              <w:rPr>
                <w:sz w:val="24"/>
                <w:szCs w:val="24"/>
              </w:rPr>
              <w:t>.</w:t>
            </w:r>
          </w:p>
        </w:tc>
      </w:tr>
    </w:tbl>
    <w:p w14:paraId="3B402779" w14:textId="77777777" w:rsidR="008066F3" w:rsidRDefault="007F2D41">
      <w:r>
        <w:tab/>
      </w:r>
      <w:r>
        <w:tab/>
      </w:r>
    </w:p>
    <w:p w14:paraId="27372021" w14:textId="77777777" w:rsidR="008066F3" w:rsidRDefault="007F2D41">
      <w:r>
        <w:tab/>
      </w:r>
      <w:r>
        <w:tab/>
      </w:r>
      <w:r>
        <w:tab/>
      </w:r>
      <w:r>
        <w:tab/>
      </w:r>
    </w:p>
    <w:tbl>
      <w:tblPr>
        <w:tblStyle w:val="a9"/>
        <w:tblW w:w="99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019"/>
        <w:gridCol w:w="4281"/>
        <w:gridCol w:w="3600"/>
      </w:tblGrid>
      <w:tr w:rsidR="008066F3" w14:paraId="2BC72E50" w14:textId="77777777">
        <w:trPr>
          <w:trHeight w:val="908"/>
        </w:trPr>
        <w:tc>
          <w:tcPr>
            <w:tcW w:w="2019" w:type="dxa"/>
            <w:vAlign w:val="center"/>
          </w:tcPr>
          <w:p w14:paraId="08D85D4B" w14:textId="77777777" w:rsidR="008066F3" w:rsidRDefault="008066F3"/>
        </w:tc>
        <w:tc>
          <w:tcPr>
            <w:tcW w:w="4281" w:type="dxa"/>
            <w:vAlign w:val="center"/>
          </w:tcPr>
          <w:p w14:paraId="6F7FCEC6" w14:textId="77777777" w:rsidR="008066F3" w:rsidRDefault="007F2D41">
            <w:pPr>
              <w:jc w:val="center"/>
            </w:pPr>
            <w:r>
              <w:t>Coordonator de disciplină</w:t>
            </w:r>
          </w:p>
          <w:p w14:paraId="152C7B8B" w14:textId="77777777" w:rsidR="008066F3" w:rsidRDefault="007F2D41">
            <w:pPr>
              <w:jc w:val="center"/>
            </w:pPr>
            <w:r>
              <w:t xml:space="preserve">      Conf.univ.dr. Marius Harosa</w:t>
            </w:r>
          </w:p>
        </w:tc>
        <w:tc>
          <w:tcPr>
            <w:tcW w:w="3600" w:type="dxa"/>
            <w:vAlign w:val="center"/>
          </w:tcPr>
          <w:p w14:paraId="668C2F7A" w14:textId="77777777" w:rsidR="008066F3" w:rsidRDefault="007F2D41">
            <w:pPr>
              <w:jc w:val="center"/>
            </w:pPr>
            <w:r>
              <w:t>Tutore de disciplină/</w:t>
            </w:r>
          </w:p>
          <w:p w14:paraId="2B064D10" w14:textId="77777777" w:rsidR="008066F3" w:rsidRDefault="007F2D41">
            <w:pPr>
              <w:jc w:val="center"/>
            </w:pPr>
            <w:r>
              <w:t xml:space="preserve">    Conf.univ.dr. Marius Harosa</w:t>
            </w:r>
          </w:p>
        </w:tc>
      </w:tr>
      <w:tr w:rsidR="008066F3" w14:paraId="07D024B8" w14:textId="77777777">
        <w:tc>
          <w:tcPr>
            <w:tcW w:w="2019" w:type="dxa"/>
            <w:vAlign w:val="center"/>
          </w:tcPr>
          <w:p w14:paraId="13488231" w14:textId="77777777" w:rsidR="008066F3" w:rsidRDefault="007F2D4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Data</w:t>
            </w:r>
          </w:p>
          <w:p w14:paraId="5FB73E15" w14:textId="374275EF" w:rsidR="008066F3" w:rsidRDefault="007A0345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    </w:t>
            </w:r>
            <w:r w:rsidR="007F2D41">
              <w:rPr>
                <w:i/>
                <w:iCs/>
              </w:rPr>
              <w:t>12.10.2025</w:t>
            </w:r>
          </w:p>
        </w:tc>
        <w:tc>
          <w:tcPr>
            <w:tcW w:w="7881" w:type="dxa"/>
            <w:gridSpan w:val="2"/>
          </w:tcPr>
          <w:p w14:paraId="13D592E2" w14:textId="77777777" w:rsidR="008066F3" w:rsidRDefault="008066F3">
            <w:pPr>
              <w:jc w:val="center"/>
            </w:pPr>
          </w:p>
          <w:p w14:paraId="0370A71F" w14:textId="77777777" w:rsidR="008066F3" w:rsidRDefault="007F2D41">
            <w:pPr>
              <w:jc w:val="center"/>
            </w:pPr>
            <w:r>
              <w:t>Responsabil de studii ID/IFR,</w:t>
            </w:r>
          </w:p>
          <w:p w14:paraId="13C7FA86" w14:textId="77777777" w:rsidR="008066F3" w:rsidRDefault="007F2D41">
            <w:pPr>
              <w:jc w:val="center"/>
            </w:pPr>
            <w:r>
              <w:t xml:space="preserve"> Lector univ.dr. Adrian Tamba</w:t>
            </w:r>
          </w:p>
          <w:p w14:paraId="79E2AB3C" w14:textId="77777777" w:rsidR="008066F3" w:rsidRDefault="008066F3">
            <w:pPr>
              <w:jc w:val="center"/>
            </w:pPr>
          </w:p>
        </w:tc>
      </w:tr>
    </w:tbl>
    <w:p w14:paraId="571D6D80" w14:textId="77777777" w:rsidR="008066F3" w:rsidRDefault="008066F3"/>
    <w:p w14:paraId="1EFEAC5B" w14:textId="77777777" w:rsidR="008066F3" w:rsidRDefault="008066F3"/>
    <w:sectPr w:rsidR="008066F3">
      <w:headerReference w:type="even" r:id="rId8"/>
      <w:footerReference w:type="even" r:id="rId9"/>
      <w:footerReference w:type="default" r:id="rId10"/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4D072" w14:textId="77777777" w:rsidR="007F2D41" w:rsidRDefault="007F2D41">
      <w:r>
        <w:separator/>
      </w:r>
    </w:p>
  </w:endnote>
  <w:endnote w:type="continuationSeparator" w:id="0">
    <w:p w14:paraId="61E6986B" w14:textId="77777777" w:rsidR="007F2D41" w:rsidRDefault="007F2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C4CC94DD-F87E-4F0C-913E-CF9951F6B53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F39D5DEE-D175-4693-9EC9-566FF6DC1478}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781BC4F-16E0-4828-924B-4104C00D0209}"/>
    <w:embedBold r:id="rId4" w:fontKey="{C1702915-52E1-4B77-B15E-A372367DAFF2}"/>
    <w:embedBoldItalic r:id="rId5" w:fontKey="{8AFDF46D-77AB-4D0C-B299-D869EBF2D9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64EA5CE-7E87-41C7-BAEE-262B68E711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4647D" w14:textId="77777777" w:rsidR="008066F3" w:rsidRDefault="007F2D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55FC55C" w14:textId="77777777" w:rsidR="008066F3" w:rsidRDefault="008066F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56CE80" w14:textId="77777777" w:rsidR="008066F3" w:rsidRDefault="007F2D4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279C">
      <w:rPr>
        <w:noProof/>
        <w:color w:val="000000"/>
      </w:rPr>
      <w:t>1</w:t>
    </w:r>
    <w:r>
      <w:rPr>
        <w:color w:val="000000"/>
      </w:rPr>
      <w:fldChar w:fldCharType="end"/>
    </w:r>
  </w:p>
  <w:p w14:paraId="033CB8BB" w14:textId="77777777" w:rsidR="008066F3" w:rsidRDefault="008066F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6431D" w14:textId="77777777" w:rsidR="007F2D41" w:rsidRDefault="007F2D41">
      <w:r>
        <w:separator/>
      </w:r>
    </w:p>
  </w:footnote>
  <w:footnote w:type="continuationSeparator" w:id="0">
    <w:p w14:paraId="2DDBB2F8" w14:textId="77777777" w:rsidR="007F2D41" w:rsidRDefault="007F2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D286C" w14:textId="77777777" w:rsidR="008066F3" w:rsidRDefault="007F2D4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21E49B91" w14:textId="77777777" w:rsidR="008066F3" w:rsidRDefault="008066F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A2F15"/>
    <w:multiLevelType w:val="hybridMultilevel"/>
    <w:tmpl w:val="D5720F34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B67263B"/>
    <w:multiLevelType w:val="hybridMultilevel"/>
    <w:tmpl w:val="27F2BD4E"/>
    <w:lvl w:ilvl="0" w:tplc="626E9FDA">
      <w:start w:val="1"/>
      <w:numFmt w:val="bullet"/>
      <w:lvlText w:val=""/>
      <w:lvlJc w:val="left"/>
      <w:pPr>
        <w:tabs>
          <w:tab w:val="num" w:pos="641"/>
        </w:tabs>
        <w:ind w:left="641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323F6C"/>
    <w:multiLevelType w:val="hybridMultilevel"/>
    <w:tmpl w:val="0AAE235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045FF6"/>
    <w:multiLevelType w:val="hybridMultilevel"/>
    <w:tmpl w:val="5F06D464"/>
    <w:lvl w:ilvl="0" w:tplc="04090001">
      <w:start w:val="1"/>
      <w:numFmt w:val="bullet"/>
      <w:lvlText w:val=""/>
      <w:lvlJc w:val="left"/>
      <w:pPr>
        <w:ind w:left="10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1" w:hanging="360"/>
      </w:pPr>
      <w:rPr>
        <w:rFonts w:ascii="Wingdings" w:hAnsi="Wingdings" w:hint="default"/>
      </w:rPr>
    </w:lvl>
  </w:abstractNum>
  <w:abstractNum w:abstractNumId="4" w15:restartNumberingAfterBreak="0">
    <w:nsid w:val="4F110A67"/>
    <w:multiLevelType w:val="hybridMultilevel"/>
    <w:tmpl w:val="91B0B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A557C1"/>
    <w:multiLevelType w:val="hybridMultilevel"/>
    <w:tmpl w:val="90103D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2680260">
    <w:abstractNumId w:val="1"/>
  </w:num>
  <w:num w:numId="2" w16cid:durableId="1127167138">
    <w:abstractNumId w:val="0"/>
  </w:num>
  <w:num w:numId="3" w16cid:durableId="2065131696">
    <w:abstractNumId w:val="3"/>
  </w:num>
  <w:num w:numId="4" w16cid:durableId="1832330512">
    <w:abstractNumId w:val="2"/>
  </w:num>
  <w:num w:numId="5" w16cid:durableId="1425608869">
    <w:abstractNumId w:val="4"/>
  </w:num>
  <w:num w:numId="6" w16cid:durableId="20828652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6F3"/>
    <w:rsid w:val="000938D6"/>
    <w:rsid w:val="001A1A45"/>
    <w:rsid w:val="002F163C"/>
    <w:rsid w:val="00420504"/>
    <w:rsid w:val="0049279C"/>
    <w:rsid w:val="00782CD1"/>
    <w:rsid w:val="007A0345"/>
    <w:rsid w:val="007C0326"/>
    <w:rsid w:val="007F2D41"/>
    <w:rsid w:val="008066F3"/>
    <w:rsid w:val="00A76D50"/>
    <w:rsid w:val="00B90324"/>
    <w:rsid w:val="00BD13CF"/>
    <w:rsid w:val="00C313B4"/>
    <w:rsid w:val="00CC3366"/>
    <w:rsid w:val="00CC712E"/>
    <w:rsid w:val="00D65331"/>
    <w:rsid w:val="00E96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6F9C9"/>
  <w15:docId w15:val="{24105A6F-F94B-4FE7-BF91-A073C80B5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ind w:left="1854" w:right="-625" w:hanging="720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ind w:left="360" w:hanging="36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spacing w:before="120" w:line="360" w:lineRule="auto"/>
      <w:outlineLvl w:val="4"/>
    </w:pPr>
    <w:rPr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DF5C86"/>
    <w:rPr>
      <w:rFonts w:ascii="Times New Roman" w:eastAsia="Times New Roman" w:hAnsi="Times New Roman" w:cs="Times New Roman"/>
      <w:b/>
      <w:sz w:val="24"/>
      <w:szCs w:val="20"/>
      <w:lang w:val="en-AU" w:eastAsia="zh-CN"/>
    </w:rPr>
  </w:style>
  <w:style w:type="character" w:customStyle="1" w:styleId="Heading2Char">
    <w:name w:val="Heading 2 Char"/>
    <w:basedOn w:val="DefaultParagraphFont"/>
    <w:link w:val="Heading2"/>
    <w:rsid w:val="00DF5C86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DF5C86"/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styleId="BodyText2">
    <w:name w:val="Body Text 2"/>
    <w:basedOn w:val="Normal"/>
    <w:link w:val="BodyText2Char"/>
    <w:rsid w:val="00DF5C86"/>
    <w:pPr>
      <w:ind w:right="-766"/>
      <w:jc w:val="both"/>
    </w:pPr>
    <w:rPr>
      <w:sz w:val="24"/>
      <w:lang w:val="ro-RO"/>
    </w:rPr>
  </w:style>
  <w:style w:type="character" w:customStyle="1" w:styleId="BodyText2Char">
    <w:name w:val="Body Text 2 Char"/>
    <w:basedOn w:val="DefaultParagraphFont"/>
    <w:link w:val="BodyText2"/>
    <w:rsid w:val="00DF5C86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styleId="PageNumber">
    <w:name w:val="page number"/>
    <w:basedOn w:val="DefaultParagraphFont"/>
    <w:rsid w:val="00DF5C86"/>
  </w:style>
  <w:style w:type="paragraph" w:styleId="Header">
    <w:name w:val="header"/>
    <w:basedOn w:val="Normal"/>
    <w:link w:val="HeaderChar"/>
    <w:rsid w:val="00DF5C86"/>
    <w:pPr>
      <w:tabs>
        <w:tab w:val="center" w:pos="4153"/>
        <w:tab w:val="right" w:pos="8306"/>
      </w:tabs>
    </w:pPr>
    <w:rPr>
      <w:lang w:val="en-AU"/>
    </w:rPr>
  </w:style>
  <w:style w:type="character" w:customStyle="1" w:styleId="HeaderChar">
    <w:name w:val="Header Char"/>
    <w:basedOn w:val="DefaultParagraphFont"/>
    <w:link w:val="Header"/>
    <w:rsid w:val="00DF5C86"/>
    <w:rPr>
      <w:rFonts w:ascii="Times New Roman" w:eastAsia="Times New Roman" w:hAnsi="Times New Roman" w:cs="Times New Roman"/>
      <w:sz w:val="20"/>
      <w:szCs w:val="20"/>
      <w:lang w:val="en-AU" w:eastAsia="zh-CN"/>
    </w:rPr>
  </w:style>
  <w:style w:type="paragraph" w:styleId="Footer">
    <w:name w:val="footer"/>
    <w:basedOn w:val="Normal"/>
    <w:link w:val="FooterChar"/>
    <w:rsid w:val="00DF5C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F5C86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C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C86"/>
    <w:rPr>
      <w:rFonts w:ascii="Segoe UI" w:eastAsia="Times New Roman" w:hAnsi="Segoe UI" w:cs="Segoe UI"/>
      <w:sz w:val="18"/>
      <w:szCs w:val="18"/>
      <w:lang w:val="en-US"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2C53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53B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53BC"/>
    <w:rPr>
      <w:rFonts w:ascii="Times New Roman" w:eastAsia="Times New Roman" w:hAnsi="Times New Roman" w:cs="Times New Roman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53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53BC"/>
    <w:rPr>
      <w:rFonts w:ascii="Times New Roman" w:eastAsia="Times New Roman" w:hAnsi="Times New Roman" w:cs="Times New Roman"/>
      <w:b/>
      <w:bCs/>
      <w:sz w:val="20"/>
      <w:szCs w:val="20"/>
      <w:lang w:val="en-US"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Default">
    <w:name w:val="Default"/>
    <w:rsid w:val="007C0326"/>
    <w:pPr>
      <w:widowControl w:val="0"/>
    </w:pPr>
    <w:rPr>
      <w:rFonts w:eastAsia="ヒラギノ角ゴ Pro W3"/>
      <w:color w:val="000000"/>
      <w:sz w:val="24"/>
      <w:lang w:val="en-AU" w:eastAsia="en-GB"/>
    </w:rPr>
  </w:style>
  <w:style w:type="paragraph" w:styleId="ListParagraph">
    <w:name w:val="List Paragraph"/>
    <w:basedOn w:val="Normal"/>
    <w:uiPriority w:val="34"/>
    <w:qFormat/>
    <w:rsid w:val="00B90324"/>
    <w:pPr>
      <w:spacing w:after="200" w:line="276" w:lineRule="auto"/>
      <w:ind w:left="720"/>
    </w:pPr>
    <w:rPr>
      <w:rFonts w:ascii="Calibri" w:hAnsi="Calibri" w:cs="Calibri"/>
      <w:sz w:val="22"/>
      <w:szCs w:val="22"/>
      <w:lang w:val="ro-R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pMSlf879ONMJ81WXtPdsaqCSaA==">CgMxLjA4AHIhMXFCZVYyeWtxTXFhVkxxVHRSSVBtSmFBOUFMZTNKU1lT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1783</Words>
  <Characters>9972</Characters>
  <Application>Microsoft Office Word</Application>
  <DocSecurity>0</DocSecurity>
  <Lines>4986</Lines>
  <Paragraphs>1068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Adrian - Alexandru Tamba</cp:lastModifiedBy>
  <cp:revision>14</cp:revision>
  <dcterms:created xsi:type="dcterms:W3CDTF">2026-01-06T09:29:00Z</dcterms:created>
  <dcterms:modified xsi:type="dcterms:W3CDTF">2026-01-10T08:22:00Z</dcterms:modified>
</cp:coreProperties>
</file>