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2CB7BF06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 w:rsidR="001055D9">
        <w:rPr>
          <w:rFonts w:ascii="Times New Roman" w:hAnsi="Times New Roman" w:cs="Times New Roman"/>
          <w:color w:val="auto"/>
          <w:lang w:val="ro-RO"/>
        </w:rPr>
        <w:t xml:space="preserve"> </w:t>
      </w:r>
      <w:r w:rsidR="001B2109">
        <w:rPr>
          <w:rFonts w:ascii="Times New Roman" w:hAnsi="Times New Roman" w:cs="Times New Roman"/>
          <w:lang w:val="ro-RO"/>
        </w:rPr>
        <w:t>Drept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</w:t>
      </w:r>
      <w:r w:rsidR="005469F6">
        <w:rPr>
          <w:rFonts w:ascii="Times New Roman" w:hAnsi="Times New Roman" w:cs="Times New Roman"/>
          <w:color w:val="auto"/>
          <w:lang w:val="ro-RO"/>
        </w:rPr>
        <w:t xml:space="preserve">                           </w:t>
      </w:r>
      <w:r>
        <w:rPr>
          <w:rFonts w:ascii="Times New Roman" w:hAnsi="Times New Roman" w:cs="Times New Roman"/>
          <w:color w:val="auto"/>
          <w:lang w:val="ro-RO"/>
        </w:rPr>
        <w:t xml:space="preserve">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3CBBFA8E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Disciplina:</w:t>
      </w:r>
      <w:r w:rsidR="001B2109">
        <w:rPr>
          <w:rFonts w:ascii="Times New Roman" w:hAnsi="Times New Roman" w:cs="Times New Roman"/>
          <w:color w:val="auto"/>
          <w:lang w:val="ro-RO"/>
        </w:rPr>
        <w:t xml:space="preserve"> Contencios fiscal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385DCD39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1055D9">
        <w:rPr>
          <w:rFonts w:ascii="Times New Roman" w:hAnsi="Times New Roman" w:cs="Times New Roman"/>
          <w:color w:val="auto"/>
          <w:lang w:val="ro-RO"/>
        </w:rPr>
        <w:t>I</w:t>
      </w:r>
      <w:r w:rsidR="001B2109">
        <w:rPr>
          <w:rFonts w:ascii="Times New Roman" w:hAnsi="Times New Roman" w:cs="Times New Roman"/>
          <w:color w:val="auto"/>
          <w:lang w:val="ro-RO"/>
        </w:rPr>
        <w:t>I</w:t>
      </w:r>
    </w:p>
    <w:p w14:paraId="5CAF8F84" w14:textId="7ED9B9D0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1055D9">
        <w:rPr>
          <w:rFonts w:ascii="Times New Roman" w:hAnsi="Times New Roman" w:cs="Times New Roman"/>
          <w:color w:val="auto"/>
          <w:lang w:val="ro-RO"/>
        </w:rPr>
        <w:t xml:space="preserve"> </w:t>
      </w:r>
      <w:r w:rsidR="001B2109">
        <w:rPr>
          <w:rFonts w:ascii="Times New Roman" w:hAnsi="Times New Roman" w:cs="Times New Roman"/>
          <w:color w:val="auto"/>
          <w:lang w:val="ro-RO"/>
        </w:rPr>
        <w:t>-</w:t>
      </w:r>
    </w:p>
    <w:p w14:paraId="5621947E" w14:textId="0196E32B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1055D9">
        <w:rPr>
          <w:rFonts w:ascii="Times New Roman" w:hAnsi="Times New Roman" w:cs="Times New Roman"/>
          <w:color w:val="auto"/>
          <w:lang w:val="ro-RO"/>
        </w:rPr>
        <w:t>I</w:t>
      </w:r>
      <w:r w:rsidR="00EE4D64">
        <w:rPr>
          <w:rFonts w:ascii="Times New Roman" w:hAnsi="Times New Roman" w:cs="Times New Roman"/>
          <w:color w:val="auto"/>
          <w:lang w:val="ro-RO"/>
        </w:rPr>
        <w:t>I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4877" w:type="dxa"/>
        <w:tblInd w:w="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3411"/>
        <w:gridCol w:w="851"/>
        <w:gridCol w:w="3118"/>
        <w:gridCol w:w="1276"/>
        <w:gridCol w:w="1276"/>
        <w:gridCol w:w="850"/>
        <w:gridCol w:w="1418"/>
        <w:gridCol w:w="1417"/>
      </w:tblGrid>
      <w:tr w:rsidR="003B54A9" w:rsidRPr="00D037CA" w14:paraId="54A5DFD7" w14:textId="77777777" w:rsidTr="005469F6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540" w:type="dxa"/>
            <w:vMerge w:val="restart"/>
            <w:textDirection w:val="btLr"/>
          </w:tcPr>
          <w:p w14:paraId="60F917F4" w14:textId="77777777" w:rsidR="003B54A9" w:rsidRPr="00D037CA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Săptămâna</w:t>
            </w:r>
          </w:p>
        </w:tc>
        <w:tc>
          <w:tcPr>
            <w:tcW w:w="4262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4394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12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835" w:type="dxa"/>
            <w:gridSpan w:val="2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5469F6">
        <w:trPr>
          <w:trHeight w:val="730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40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411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851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3118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6" w:type="dxa"/>
          </w:tcPr>
          <w:p w14:paraId="74271A0F" w14:textId="47C1493A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 w:rsidR="001055D9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6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850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418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417" w:type="dxa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5469F6"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540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3411" w:type="dxa"/>
          </w:tcPr>
          <w:p w14:paraId="42A0D1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2E7F17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5469F6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3411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5469F6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3411" w:type="dxa"/>
          </w:tcPr>
          <w:p w14:paraId="1DCEBF00" w14:textId="3072CB72" w:rsidR="003B54A9" w:rsidRPr="00D25197" w:rsidRDefault="00AC34FE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AC34F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Prezentarea procedurii fiscale române, în activitățile de administrare contribuabili, stabilire creanțe fiscale și stingere a creanțelor fiscale prin plată și/sau prin alte modalități</w:t>
            </w:r>
          </w:p>
        </w:tc>
        <w:tc>
          <w:tcPr>
            <w:tcW w:w="851" w:type="dxa"/>
            <w:vAlign w:val="center"/>
          </w:tcPr>
          <w:p w14:paraId="1F8232F3" w14:textId="000B7F63" w:rsidR="003B54A9" w:rsidRPr="00D25197" w:rsidRDefault="001055D9" w:rsidP="001055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3118" w:type="dxa"/>
          </w:tcPr>
          <w:p w14:paraId="60E966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51B73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5469F6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3411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0D8819D6" w14:textId="174935F5" w:rsidR="003B54A9" w:rsidRPr="00D25197" w:rsidRDefault="003455CE" w:rsidP="001055D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455C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Rezolvarea a două cazuri practice (spețe), din tematica corespunzătoare modulelor 1 și 2, puse la dispoziția studenților pe platforma eLearning</w:t>
            </w:r>
          </w:p>
        </w:tc>
        <w:tc>
          <w:tcPr>
            <w:tcW w:w="1276" w:type="dxa"/>
            <w:vAlign w:val="center"/>
          </w:tcPr>
          <w:p w14:paraId="0756D507" w14:textId="11C60293" w:rsidR="003B54A9" w:rsidRDefault="001055D9" w:rsidP="00363E3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15.</w:t>
            </w:r>
            <w:r w:rsidR="00EE4D6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.2</w:t>
            </w:r>
            <w:r w:rsidR="000252A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02</w:t>
            </w:r>
            <w:r w:rsidR="00EE4D6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/</w:t>
            </w:r>
          </w:p>
          <w:p w14:paraId="3953D739" w14:textId="6E3874FD" w:rsidR="001055D9" w:rsidRPr="00D25197" w:rsidRDefault="001055D9" w:rsidP="00363E3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 ore</w:t>
            </w:r>
          </w:p>
        </w:tc>
        <w:tc>
          <w:tcPr>
            <w:tcW w:w="1276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46702633" w14:textId="77777777" w:rsidR="003B54A9" w:rsidRDefault="00363E3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Verificare</w:t>
            </w:r>
          </w:p>
          <w:p w14:paraId="2A2DB169" w14:textId="4ED930B9" w:rsidR="00363E36" w:rsidRPr="00D25197" w:rsidRDefault="003455CE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 w:rsidR="00363E3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% din nota finală</w:t>
            </w:r>
          </w:p>
        </w:tc>
      </w:tr>
      <w:tr w:rsidR="003B54A9" w:rsidRPr="00D037CA" w14:paraId="1A6D7153" w14:textId="77777777" w:rsidTr="005469F6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3411" w:type="dxa"/>
          </w:tcPr>
          <w:p w14:paraId="39CB4E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478E10E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302B80C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FF82C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ED8E4F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21D59C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AD3DF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D3AF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FD0984C" w14:textId="77777777" w:rsidTr="005469F6">
        <w:tc>
          <w:tcPr>
            <w:tcW w:w="720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3411" w:type="dxa"/>
          </w:tcPr>
          <w:p w14:paraId="445E21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6A3AAA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67B03B4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EDFD2E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BAA271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69AB0C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67572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22BD361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BB1392C" w14:textId="77777777" w:rsidTr="005469F6">
        <w:tc>
          <w:tcPr>
            <w:tcW w:w="720" w:type="dxa"/>
            <w:vMerge/>
          </w:tcPr>
          <w:p w14:paraId="106F7F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06F3D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3411" w:type="dxa"/>
          </w:tcPr>
          <w:p w14:paraId="669C70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AA619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7121D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9E41E4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F6B8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AC91CD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1CBEA6B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590F515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C418504" w14:textId="77777777" w:rsidTr="005469F6">
        <w:tc>
          <w:tcPr>
            <w:tcW w:w="720" w:type="dxa"/>
            <w:vMerge/>
          </w:tcPr>
          <w:p w14:paraId="18EB256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006A0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3411" w:type="dxa"/>
          </w:tcPr>
          <w:p w14:paraId="6952F3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2E58E1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22DDE9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664E3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769FFE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188BA42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468E54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07301FD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A6A4371" w14:textId="77777777" w:rsidTr="005469F6">
        <w:tc>
          <w:tcPr>
            <w:tcW w:w="720" w:type="dxa"/>
            <w:vMerge/>
          </w:tcPr>
          <w:p w14:paraId="5898E0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BE8124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3411" w:type="dxa"/>
          </w:tcPr>
          <w:p w14:paraId="111291A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06A756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5F25EF8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4D6371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AF8AD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31323F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2BE7CFB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7718B87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4DE4FE1" w14:textId="77777777" w:rsidTr="005469F6">
        <w:tc>
          <w:tcPr>
            <w:tcW w:w="720" w:type="dxa"/>
            <w:vMerge/>
          </w:tcPr>
          <w:p w14:paraId="29AA0A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B54A5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3411" w:type="dxa"/>
          </w:tcPr>
          <w:p w14:paraId="794AF698" w14:textId="3127E283" w:rsidR="003B54A9" w:rsidRPr="00D25197" w:rsidRDefault="00B133DF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133D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Prezentarea procesului fiscal român și a diverselor tipuri de proceduri contencioase (contestație la executare, contencios fond, cerere suspendare acte administrative fiscale)</w:t>
            </w:r>
          </w:p>
        </w:tc>
        <w:tc>
          <w:tcPr>
            <w:tcW w:w="851" w:type="dxa"/>
          </w:tcPr>
          <w:p w14:paraId="4BE32053" w14:textId="79093434" w:rsidR="003B54A9" w:rsidRPr="00D25197" w:rsidRDefault="0094502B" w:rsidP="0094502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3118" w:type="dxa"/>
          </w:tcPr>
          <w:p w14:paraId="635BFAC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AB069F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CDE72D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3CE76A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90964A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86710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190A9E4" w14:textId="77777777" w:rsidTr="005469F6">
        <w:tc>
          <w:tcPr>
            <w:tcW w:w="720" w:type="dxa"/>
            <w:vMerge/>
          </w:tcPr>
          <w:p w14:paraId="3FAB50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A303F6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3411" w:type="dxa"/>
          </w:tcPr>
          <w:p w14:paraId="17FCC622" w14:textId="7889429B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5749C1EB" w14:textId="71249F81" w:rsidR="003B54A9" w:rsidRPr="00D25197" w:rsidRDefault="003B54A9" w:rsidP="001055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43A13D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BC9A48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21B952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DA42CA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BF1CB9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161B54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A1326D3" w14:textId="77777777" w:rsidTr="005469F6">
        <w:tc>
          <w:tcPr>
            <w:tcW w:w="720" w:type="dxa"/>
            <w:vMerge/>
          </w:tcPr>
          <w:p w14:paraId="15D267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3E799E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3411" w:type="dxa"/>
          </w:tcPr>
          <w:p w14:paraId="2707D5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72A05F1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0D6C2F73" w14:textId="6EA7C09B" w:rsidR="003B54A9" w:rsidRPr="00D25197" w:rsidRDefault="003455CE" w:rsidP="001055D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455C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Rezolvarea a două cazuri practice (spețe), din tematica corespunzătoare modulelor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  <w:r w:rsidRPr="003455C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și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  <w:r w:rsidRPr="003455C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, puse la dispoziția studenților pe platforma eLearning</w:t>
            </w:r>
          </w:p>
        </w:tc>
        <w:tc>
          <w:tcPr>
            <w:tcW w:w="1276" w:type="dxa"/>
            <w:vAlign w:val="center"/>
          </w:tcPr>
          <w:p w14:paraId="4C3C20EF" w14:textId="4F4536A7" w:rsidR="00363E36" w:rsidRDefault="001055D9" w:rsidP="00363E3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  <w:r w:rsidR="003455C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.0</w:t>
            </w:r>
            <w:r w:rsidR="0025221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.20</w:t>
            </w:r>
            <w:r w:rsidR="00727DE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 w:rsidR="0025221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/</w:t>
            </w:r>
          </w:p>
          <w:p w14:paraId="0A6516A3" w14:textId="6E1F924A" w:rsidR="003B54A9" w:rsidRPr="00D25197" w:rsidRDefault="001055D9" w:rsidP="00363E3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 ore</w:t>
            </w:r>
          </w:p>
        </w:tc>
        <w:tc>
          <w:tcPr>
            <w:tcW w:w="1276" w:type="dxa"/>
          </w:tcPr>
          <w:p w14:paraId="632226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301CD1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205BDD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97525FE" w14:textId="77777777" w:rsidR="003B54A9" w:rsidRDefault="00363E3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Verificare </w:t>
            </w:r>
          </w:p>
          <w:p w14:paraId="7F563A9A" w14:textId="079618EF" w:rsidR="00363E36" w:rsidRPr="00D25197" w:rsidRDefault="003455CE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 w:rsidR="00363E3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% din nota finală</w:t>
            </w:r>
          </w:p>
        </w:tc>
      </w:tr>
      <w:tr w:rsidR="003B54A9" w:rsidRPr="00D037CA" w14:paraId="6CC63129" w14:textId="77777777" w:rsidTr="005469F6">
        <w:tc>
          <w:tcPr>
            <w:tcW w:w="720" w:type="dxa"/>
            <w:vMerge/>
          </w:tcPr>
          <w:p w14:paraId="3BC5305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6DB47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3411" w:type="dxa"/>
          </w:tcPr>
          <w:p w14:paraId="755B7C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51B7500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008688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442963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2D51C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44BFF1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7F64C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7ECF2B8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18614AC" w14:textId="77777777" w:rsidTr="005469F6">
        <w:tc>
          <w:tcPr>
            <w:tcW w:w="720" w:type="dxa"/>
            <w:vMerge/>
          </w:tcPr>
          <w:p w14:paraId="0A58DE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E611C7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3411" w:type="dxa"/>
          </w:tcPr>
          <w:p w14:paraId="3E8D6BC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526D734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4BEB98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284155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D87176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729AE0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68C302BA" w14:textId="09AD79B4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1C4C989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3CF0D73" w14:textId="77777777" w:rsidTr="005469F6">
        <w:tc>
          <w:tcPr>
            <w:tcW w:w="720" w:type="dxa"/>
            <w:vMerge w:val="restart"/>
            <w:textDirection w:val="btLr"/>
          </w:tcPr>
          <w:p w14:paraId="4FD3D915" w14:textId="77777777" w:rsidR="003B54A9" w:rsidRPr="00D25197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540" w:type="dxa"/>
          </w:tcPr>
          <w:p w14:paraId="0D3BE93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3411" w:type="dxa"/>
          </w:tcPr>
          <w:p w14:paraId="4E6F0D7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5638AC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26D0EA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7B215E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45FE2D2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431832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2A7892F6" w14:textId="50E9300F" w:rsidR="003B54A9" w:rsidRPr="00D25197" w:rsidRDefault="00363E3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</w:t>
            </w:r>
            <w:r w:rsidR="0025221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unie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20</w:t>
            </w:r>
            <w:r w:rsidR="00727DE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 w:rsidR="0025221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-Data</w:t>
            </w:r>
            <w:r w:rsidR="001B210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17" w:type="dxa"/>
          </w:tcPr>
          <w:p w14:paraId="76588CC6" w14:textId="77777777" w:rsidR="00363E36" w:rsidRDefault="00363E3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</w:p>
          <w:p w14:paraId="6EAAA6D4" w14:textId="58F0FCDD" w:rsidR="003B54A9" w:rsidRPr="00D25197" w:rsidRDefault="001B210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  <w:r w:rsidR="00363E3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0% din nota finală</w:t>
            </w:r>
          </w:p>
        </w:tc>
      </w:tr>
      <w:tr w:rsidR="003B54A9" w:rsidRPr="00D037CA" w14:paraId="15941851" w14:textId="77777777" w:rsidTr="005469F6">
        <w:tc>
          <w:tcPr>
            <w:tcW w:w="720" w:type="dxa"/>
            <w:vMerge/>
          </w:tcPr>
          <w:p w14:paraId="5943C7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83AE20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3411" w:type="dxa"/>
          </w:tcPr>
          <w:p w14:paraId="25FD0FD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7856606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24BD6E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25022B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2750661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269BFF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6EBA81EE" w14:textId="1CF7AF79" w:rsidR="003B54A9" w:rsidRPr="00D25197" w:rsidRDefault="00363E3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</w:t>
            </w:r>
            <w:r w:rsidR="0025221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unie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20</w:t>
            </w:r>
            <w:r w:rsidR="00727DE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 w:rsidR="0025221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-Data</w:t>
            </w:r>
            <w:r w:rsidR="001B210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17" w:type="dxa"/>
          </w:tcPr>
          <w:p w14:paraId="0B33722D" w14:textId="77777777" w:rsidR="00363E36" w:rsidRDefault="00363E3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</w:p>
          <w:p w14:paraId="0417869E" w14:textId="1357AB77" w:rsidR="003B54A9" w:rsidRPr="00D25197" w:rsidRDefault="001B210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  <w:r w:rsidR="00363E3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0% din nota finală</w:t>
            </w:r>
          </w:p>
        </w:tc>
      </w:tr>
      <w:tr w:rsidR="003B54A9" w:rsidRPr="00D037CA" w14:paraId="612C95E1" w14:textId="77777777" w:rsidTr="005469F6">
        <w:tc>
          <w:tcPr>
            <w:tcW w:w="720" w:type="dxa"/>
            <w:vMerge/>
          </w:tcPr>
          <w:p w14:paraId="6D75A8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5D7B8F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3411" w:type="dxa"/>
          </w:tcPr>
          <w:p w14:paraId="4FDFFF9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5F5D73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1F35927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5415FC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80479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7EB47C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F3AE57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51811C6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736CED85" w14:textId="77777777" w:rsidTr="005469F6">
        <w:trPr>
          <w:trHeight w:val="345"/>
        </w:trPr>
        <w:tc>
          <w:tcPr>
            <w:tcW w:w="720" w:type="dxa"/>
            <w:vMerge/>
          </w:tcPr>
          <w:p w14:paraId="067EC4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844AA8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3411" w:type="dxa"/>
          </w:tcPr>
          <w:p w14:paraId="0D4EE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26653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1446B6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7DC6EA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E8E1D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0D12F0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6ED1E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41A509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386481BD" w:rsidR="00BC421F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02D1F114" w14:textId="4B1A2F55" w:rsidR="00B133DF" w:rsidRDefault="00B133D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4696AA05" w14:textId="77777777" w:rsidR="00B133DF" w:rsidRPr="00D037CA" w:rsidRDefault="00B133D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496CC340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</w:t>
      </w:r>
      <w:r w:rsidR="001B2109">
        <w:rPr>
          <w:rFonts w:ascii="Times New Roman" w:hAnsi="Times New Roman" w:cs="Times New Roman"/>
          <w:color w:val="auto"/>
          <w:lang w:val="ro-RO"/>
        </w:rPr>
        <w:t xml:space="preserve">ă                                                                                             </w:t>
      </w:r>
      <w:r w:rsidR="003B54A9">
        <w:rPr>
          <w:rFonts w:ascii="Times New Roman" w:hAnsi="Times New Roman" w:cs="Times New Roman"/>
          <w:color w:val="auto"/>
          <w:lang w:val="ro-RO"/>
        </w:rPr>
        <w:t>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48B5DF56" w14:textId="770B294B" w:rsidR="00363E36" w:rsidRPr="00363E36" w:rsidRDefault="00363E36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Conf.univ.dr.</w:t>
      </w:r>
      <w:r w:rsidR="001B2109">
        <w:rPr>
          <w:rFonts w:ascii="Times New Roman" w:hAnsi="Times New Roman" w:cs="Times New Roman"/>
          <w:color w:val="auto"/>
          <w:lang w:val="ro-RO"/>
        </w:rPr>
        <w:t xml:space="preserve"> Cosmin-Flavius COSTAȘ                                                                       </w:t>
      </w:r>
      <w:r>
        <w:rPr>
          <w:rFonts w:ascii="Times New Roman" w:hAnsi="Times New Roman" w:cs="Times New Roman"/>
          <w:color w:val="auto"/>
          <w:lang w:val="ro-RO"/>
        </w:rPr>
        <w:t xml:space="preserve">Conf.univ.dr. </w:t>
      </w:r>
      <w:r w:rsidR="001B2109">
        <w:rPr>
          <w:rFonts w:ascii="Times New Roman" w:hAnsi="Times New Roman" w:cs="Times New Roman"/>
          <w:color w:val="auto"/>
          <w:lang w:val="ro-RO"/>
        </w:rPr>
        <w:t>Cosmin-Flavius COSTAȘ</w:t>
      </w:r>
    </w:p>
    <w:sectPr w:rsidR="00363E36" w:rsidRPr="00363E36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0992" w14:textId="77777777" w:rsidR="008D4928" w:rsidRDefault="008D4928">
      <w:r>
        <w:separator/>
      </w:r>
    </w:p>
  </w:endnote>
  <w:endnote w:type="continuationSeparator" w:id="0">
    <w:p w14:paraId="0D99656E" w14:textId="77777777" w:rsidR="008D4928" w:rsidRDefault="008D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D29F" w14:textId="77777777" w:rsidR="008D4928" w:rsidRDefault="008D4928">
      <w:r>
        <w:separator/>
      </w:r>
    </w:p>
  </w:footnote>
  <w:footnote w:type="continuationSeparator" w:id="0">
    <w:p w14:paraId="5DA685A9" w14:textId="77777777" w:rsidR="008D4928" w:rsidRDefault="008D4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000000" w:rsidRPr="00B62EE7" w:rsidRDefault="00000000" w:rsidP="00CC2300">
    <w:pPr>
      <w:pStyle w:val="Header"/>
    </w:pPr>
  </w:p>
  <w:p w14:paraId="0F3B8BF8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252A0"/>
    <w:rsid w:val="00087441"/>
    <w:rsid w:val="000D6C4D"/>
    <w:rsid w:val="001055D9"/>
    <w:rsid w:val="001B2109"/>
    <w:rsid w:val="0025221E"/>
    <w:rsid w:val="00317EDB"/>
    <w:rsid w:val="003455CE"/>
    <w:rsid w:val="00363872"/>
    <w:rsid w:val="00363E36"/>
    <w:rsid w:val="003B54A9"/>
    <w:rsid w:val="00447D7D"/>
    <w:rsid w:val="00452D30"/>
    <w:rsid w:val="00462BF3"/>
    <w:rsid w:val="004E5FDB"/>
    <w:rsid w:val="005469F6"/>
    <w:rsid w:val="006B3901"/>
    <w:rsid w:val="00727DE3"/>
    <w:rsid w:val="00763497"/>
    <w:rsid w:val="00873E85"/>
    <w:rsid w:val="00892C15"/>
    <w:rsid w:val="008D4928"/>
    <w:rsid w:val="0094502B"/>
    <w:rsid w:val="00971EB9"/>
    <w:rsid w:val="00AC34FE"/>
    <w:rsid w:val="00B133DF"/>
    <w:rsid w:val="00BC421F"/>
    <w:rsid w:val="00C26548"/>
    <w:rsid w:val="00D57393"/>
    <w:rsid w:val="00DB6C66"/>
    <w:rsid w:val="00E7664C"/>
    <w:rsid w:val="00E94CA4"/>
    <w:rsid w:val="00EE4D64"/>
    <w:rsid w:val="00FC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Cosmin-Flavius Costas</cp:lastModifiedBy>
  <cp:revision>4</cp:revision>
  <dcterms:created xsi:type="dcterms:W3CDTF">2025-12-28T16:37:00Z</dcterms:created>
  <dcterms:modified xsi:type="dcterms:W3CDTF">2025-12-28T16:38:00Z</dcterms:modified>
</cp:coreProperties>
</file>