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72A546E8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</w:t>
      </w:r>
      <w:r w:rsidR="00197C9C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5CBF8D82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197C9C">
        <w:rPr>
          <w:rFonts w:ascii="Times New Roman" w:hAnsi="Times New Roman" w:cs="Times New Roman"/>
          <w:color w:val="auto"/>
          <w:lang w:val="ro-RO"/>
        </w:rPr>
        <w:t>Dreptul finanțării întreprinderii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3566374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197C9C">
        <w:rPr>
          <w:rFonts w:ascii="Times New Roman" w:hAnsi="Times New Roman" w:cs="Times New Roman"/>
          <w:color w:val="auto"/>
          <w:lang w:val="ro-RO"/>
        </w:rPr>
        <w:t>IV</w:t>
      </w:r>
    </w:p>
    <w:p w14:paraId="5CAF8F84" w14:textId="4C4586B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97C9C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4DDDB91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97C9C">
        <w:rPr>
          <w:rFonts w:ascii="Times New Roman" w:hAnsi="Times New Roman" w:cs="Times New Roman"/>
          <w:color w:val="auto"/>
          <w:lang w:val="ro-RO"/>
        </w:rPr>
        <w:t>II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2187"/>
        <w:gridCol w:w="1622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197C9C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187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2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197C9C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00C52667" w:rsidR="003B54A9" w:rsidRPr="00D25197" w:rsidRDefault="00197C9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Modul 1</w:t>
            </w:r>
          </w:p>
        </w:tc>
        <w:tc>
          <w:tcPr>
            <w:tcW w:w="1022" w:type="dxa"/>
          </w:tcPr>
          <w:p w14:paraId="2E7F1704" w14:textId="265EE5CE" w:rsidR="003B54A9" w:rsidRPr="00D25197" w:rsidRDefault="00197C9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187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197C9C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197C9C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197C9C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0D8819D6" w14:textId="1433B785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3953D739" w14:textId="54BDE62A" w:rsidR="00197C9C" w:rsidRPr="00D25197" w:rsidRDefault="00197C9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1A6D7153" w14:textId="77777777" w:rsidTr="00197C9C">
        <w:tc>
          <w:tcPr>
            <w:tcW w:w="720" w:type="dxa"/>
            <w:vMerge/>
          </w:tcPr>
          <w:p w14:paraId="1626A9E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302B80C7" w14:textId="17319FCE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TC1</w:t>
            </w:r>
            <w:r w:rsidRPr="00197C9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Biletul la ordin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, </w:t>
            </w:r>
            <w:r w:rsidRPr="00197C9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tehnică de finanțare a întreprinderii</w:t>
            </w:r>
          </w:p>
        </w:tc>
        <w:tc>
          <w:tcPr>
            <w:tcW w:w="1622" w:type="dxa"/>
          </w:tcPr>
          <w:p w14:paraId="0FF82CBC" w14:textId="65CC685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Săptămîna 4</w:t>
            </w:r>
          </w:p>
        </w:tc>
        <w:tc>
          <w:tcPr>
            <w:tcW w:w="1271" w:type="dxa"/>
          </w:tcPr>
          <w:p w14:paraId="3ED8E4F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4FD0984C" w14:textId="77777777" w:rsidTr="00197C9C">
        <w:tc>
          <w:tcPr>
            <w:tcW w:w="720" w:type="dxa"/>
            <w:vMerge/>
          </w:tcPr>
          <w:p w14:paraId="73A137F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A3AAA9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67B03B4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6EDFD2E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3BB1392C" w14:textId="77777777" w:rsidTr="00197C9C">
        <w:tc>
          <w:tcPr>
            <w:tcW w:w="720" w:type="dxa"/>
            <w:vMerge/>
          </w:tcPr>
          <w:p w14:paraId="106F7F3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7121D48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39E41E4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5C418504" w14:textId="77777777" w:rsidTr="00197C9C">
        <w:tc>
          <w:tcPr>
            <w:tcW w:w="720" w:type="dxa"/>
            <w:vMerge/>
          </w:tcPr>
          <w:p w14:paraId="18EB256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22DDE9F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3664E31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0A6A4371" w14:textId="77777777" w:rsidTr="00197C9C">
        <w:tc>
          <w:tcPr>
            <w:tcW w:w="720" w:type="dxa"/>
            <w:vMerge/>
          </w:tcPr>
          <w:p w14:paraId="5898E07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5F25EF8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4D63712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64DE4FE1" w14:textId="77777777" w:rsidTr="00197C9C">
        <w:tc>
          <w:tcPr>
            <w:tcW w:w="720" w:type="dxa"/>
            <w:vMerge/>
          </w:tcPr>
          <w:p w14:paraId="29AA0A2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635BFAC6" w14:textId="6C4D633A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197C9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TC 2 Leasingul – tehnică de finanțare a întreprinderii</w:t>
            </w:r>
          </w:p>
        </w:tc>
        <w:tc>
          <w:tcPr>
            <w:tcW w:w="1622" w:type="dxa"/>
          </w:tcPr>
          <w:p w14:paraId="5AB069FA" w14:textId="539F9B88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Săptămâna 9</w:t>
            </w:r>
          </w:p>
        </w:tc>
        <w:tc>
          <w:tcPr>
            <w:tcW w:w="1271" w:type="dxa"/>
          </w:tcPr>
          <w:p w14:paraId="3CDE72D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3190A9E4" w14:textId="77777777" w:rsidTr="00197C9C">
        <w:tc>
          <w:tcPr>
            <w:tcW w:w="720" w:type="dxa"/>
            <w:vMerge/>
          </w:tcPr>
          <w:p w14:paraId="3FAB503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43A13DB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1BC9A48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2A1326D3" w14:textId="77777777" w:rsidTr="00197C9C">
        <w:tc>
          <w:tcPr>
            <w:tcW w:w="720" w:type="dxa"/>
            <w:vMerge/>
          </w:tcPr>
          <w:p w14:paraId="15D267D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0D6C2F7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0A6516A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6CC63129" w14:textId="77777777" w:rsidTr="00197C9C">
        <w:tc>
          <w:tcPr>
            <w:tcW w:w="720" w:type="dxa"/>
            <w:vMerge/>
          </w:tcPr>
          <w:p w14:paraId="3BC5305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0086885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4429635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418614AC" w14:textId="77777777" w:rsidTr="00197C9C">
        <w:trPr>
          <w:trHeight w:val="70"/>
        </w:trPr>
        <w:tc>
          <w:tcPr>
            <w:tcW w:w="720" w:type="dxa"/>
            <w:vMerge/>
          </w:tcPr>
          <w:p w14:paraId="0A58DE9E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4BEB985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284155D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4E119A0A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197C9C" w:rsidRPr="00D037CA" w14:paraId="23CF0D73" w14:textId="77777777" w:rsidTr="00197C9C">
        <w:tc>
          <w:tcPr>
            <w:tcW w:w="720" w:type="dxa"/>
            <w:vMerge w:val="restart"/>
            <w:textDirection w:val="btLr"/>
          </w:tcPr>
          <w:p w14:paraId="4FD3D915" w14:textId="77777777" w:rsidR="00197C9C" w:rsidRPr="00D25197" w:rsidRDefault="00197C9C" w:rsidP="00197C9C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26D0EA1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37B215E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15941851" w14:textId="77777777" w:rsidTr="00197C9C">
        <w:tc>
          <w:tcPr>
            <w:tcW w:w="720" w:type="dxa"/>
            <w:vMerge/>
          </w:tcPr>
          <w:p w14:paraId="5943C71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24BD6EC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125022B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612C95E1" w14:textId="77777777" w:rsidTr="00197C9C">
        <w:tc>
          <w:tcPr>
            <w:tcW w:w="720" w:type="dxa"/>
            <w:vMerge/>
          </w:tcPr>
          <w:p w14:paraId="6D75A8C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1F35927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65415FC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144F5BCF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197C9C" w:rsidRPr="00D037CA" w14:paraId="736CED85" w14:textId="77777777" w:rsidTr="00197C9C">
        <w:trPr>
          <w:trHeight w:val="345"/>
        </w:trPr>
        <w:tc>
          <w:tcPr>
            <w:tcW w:w="720" w:type="dxa"/>
            <w:vMerge/>
          </w:tcPr>
          <w:p w14:paraId="067EC47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5B05511B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restanțe</w:t>
            </w:r>
          </w:p>
        </w:tc>
        <w:tc>
          <w:tcPr>
            <w:tcW w:w="1022" w:type="dxa"/>
          </w:tcPr>
          <w:p w14:paraId="266538F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1446B6B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77DC6EA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2D1E8F0B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sectPr w:rsidR="00BC421F" w:rsidRPr="00D037CA" w:rsidSect="00BC421F">
      <w:headerReference w:type="default" r:id="rId6"/>
      <w:footerReference w:type="default" r:id="rId7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6244" w14:textId="77777777" w:rsidR="00417027" w:rsidRDefault="00417027">
      <w:r>
        <w:separator/>
      </w:r>
    </w:p>
  </w:endnote>
  <w:endnote w:type="continuationSeparator" w:id="0">
    <w:p w14:paraId="471DC71A" w14:textId="77777777" w:rsidR="00417027" w:rsidRDefault="0041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5066" w14:textId="516BA439" w:rsidR="00197C9C" w:rsidRPr="00197C9C" w:rsidRDefault="00197C9C" w:rsidP="00197C9C">
    <w:pPr>
      <w:pStyle w:val="Default"/>
      <w:tabs>
        <w:tab w:val="left" w:pos="10620"/>
      </w:tabs>
      <w:ind w:left="1800" w:right="-500"/>
      <w:rPr>
        <w:b/>
        <w:bCs/>
        <w:i/>
        <w:iCs/>
        <w:color w:val="2F5496"/>
        <w:lang w:val="fr-FR"/>
      </w:rPr>
    </w:pPr>
    <w:r w:rsidRPr="00D037CA">
      <w:rPr>
        <w:rFonts w:ascii="Times New Roman" w:hAnsi="Times New Roman" w:cs="Times New Roman"/>
        <w:color w:val="auto"/>
        <w:lang w:val="ro-RO"/>
      </w:rPr>
      <w:t>Coor</w:t>
    </w:r>
    <w:r>
      <w:rPr>
        <w:rFonts w:ascii="Times New Roman" w:hAnsi="Times New Roman" w:cs="Times New Roman"/>
        <w:color w:val="auto"/>
        <w:lang w:val="ro-RO"/>
      </w:rPr>
      <w:t>donator de disciplină,</w:t>
    </w:r>
    <w:r>
      <w:rPr>
        <w:rFonts w:ascii="Times New Roman" w:hAnsi="Times New Roman" w:cs="Times New Roman"/>
        <w:color w:val="auto"/>
        <w:lang w:val="ro-RO"/>
      </w:rPr>
      <w:t xml:space="preserve"> Lect.univ.dr. Sergiu Golub</w:t>
    </w:r>
    <w:r>
      <w:rPr>
        <w:rFonts w:ascii="Times New Roman" w:hAnsi="Times New Roman" w:cs="Times New Roman"/>
        <w:color w:val="auto"/>
        <w:lang w:val="ro-RO"/>
      </w:rPr>
      <w:tab/>
      <w:t xml:space="preserve"> Tutore</w:t>
    </w:r>
    <w:r w:rsidRPr="00D037CA">
      <w:rPr>
        <w:rFonts w:ascii="Times New Roman" w:hAnsi="Times New Roman" w:cs="Times New Roman"/>
        <w:color w:val="auto"/>
        <w:lang w:val="ro-RO"/>
      </w:rPr>
      <w:t xml:space="preserve">, </w:t>
    </w:r>
    <w:r>
      <w:rPr>
        <w:rFonts w:ascii="Times New Roman" w:hAnsi="Times New Roman" w:cs="Times New Roman"/>
        <w:color w:val="auto"/>
        <w:lang w:val="ro-RO"/>
      </w:rPr>
      <w:t>Lect.univ.dr. Sergiu Golub</w:t>
    </w:r>
  </w:p>
  <w:p w14:paraId="19C73487" w14:textId="77777777" w:rsidR="00197C9C" w:rsidRDefault="00197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ACBB" w14:textId="77777777" w:rsidR="00417027" w:rsidRDefault="00417027">
      <w:r>
        <w:separator/>
      </w:r>
    </w:p>
  </w:footnote>
  <w:footnote w:type="continuationSeparator" w:id="0">
    <w:p w14:paraId="677570AA" w14:textId="77777777" w:rsidR="00417027" w:rsidRDefault="0041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197C9C"/>
    <w:rsid w:val="00317EDB"/>
    <w:rsid w:val="00322579"/>
    <w:rsid w:val="00363872"/>
    <w:rsid w:val="003B54A9"/>
    <w:rsid w:val="00417027"/>
    <w:rsid w:val="00451D22"/>
    <w:rsid w:val="004E5FDB"/>
    <w:rsid w:val="00504404"/>
    <w:rsid w:val="0056428B"/>
    <w:rsid w:val="006B3901"/>
    <w:rsid w:val="00892C15"/>
    <w:rsid w:val="008C2DAA"/>
    <w:rsid w:val="00BB5662"/>
    <w:rsid w:val="00BC421F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C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9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812</Characters>
  <Application>Microsoft Office Word</Application>
  <DocSecurity>0</DocSecurity>
  <Lines>406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Sergiu Golub</cp:lastModifiedBy>
  <cp:revision>2</cp:revision>
  <dcterms:created xsi:type="dcterms:W3CDTF">2026-01-21T10:39:00Z</dcterms:created>
  <dcterms:modified xsi:type="dcterms:W3CDTF">2026-01-21T10:39:00Z</dcterms:modified>
</cp:coreProperties>
</file>