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75" w:rsidRDefault="00E11975" w:rsidP="00E11975">
      <w:pPr>
        <w:sectPr w:rsidR="00E11975" w:rsidSect="00153519">
          <w:headerReference w:type="default" r:id="rId8"/>
          <w:pgSz w:w="11907" w:h="16840" w:code="9"/>
          <w:pgMar w:top="2835" w:right="1134" w:bottom="1134" w:left="1134" w:header="0" w:footer="720" w:gutter="0"/>
          <w:cols w:space="720"/>
          <w:docGrid w:linePitch="360"/>
        </w:sectPr>
      </w:pPr>
    </w:p>
    <w:p w:rsidR="00E11975" w:rsidRDefault="00E11975" w:rsidP="00057532"/>
    <w:p w:rsidR="00995405" w:rsidRDefault="00995405" w:rsidP="00057532"/>
    <w:p w:rsidR="00995405" w:rsidRDefault="00995405" w:rsidP="00995405">
      <w:pPr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COMUNICAT</w:t>
      </w:r>
    </w:p>
    <w:p w:rsidR="00995405" w:rsidRDefault="00995405" w:rsidP="00995405">
      <w:pPr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95405" w:rsidRDefault="00995405" w:rsidP="00995405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Facultatea de Drept a Universității Babeș-Bolyai din Cluj-Napoca, în contextul reacțiilor publice declanșate de </w:t>
      </w:r>
      <w:r w:rsidRPr="00E35783">
        <w:rPr>
          <w:rFonts w:ascii="Times New Roman" w:hAnsi="Times New Roman"/>
          <w:color w:val="121416"/>
          <w:sz w:val="24"/>
          <w:szCs w:val="24"/>
        </w:rPr>
        <w:t xml:space="preserve">decizia </w:t>
      </w:r>
      <w:r>
        <w:rPr>
          <w:rFonts w:ascii="Times New Roman" w:hAnsi="Times New Roman"/>
          <w:color w:val="121416"/>
          <w:sz w:val="24"/>
          <w:szCs w:val="24"/>
        </w:rPr>
        <w:t xml:space="preserve">adoptată de </w:t>
      </w:r>
      <w:r w:rsidRPr="00E35783">
        <w:rPr>
          <w:rFonts w:ascii="Times New Roman" w:hAnsi="Times New Roman"/>
          <w:color w:val="121416"/>
          <w:sz w:val="24"/>
          <w:szCs w:val="24"/>
        </w:rPr>
        <w:t>Facultatea de Drept a Universității din București de a propune exmatricularea a 45 de studenți</w:t>
      </w:r>
      <w:r>
        <w:rPr>
          <w:rFonts w:ascii="Times New Roman" w:hAnsi="Times New Roman"/>
          <w:sz w:val="24"/>
          <w:szCs w:val="24"/>
        </w:rPr>
        <w:t xml:space="preserve"> apreciază că se impune a transmite public următoarea poziție:</w:t>
      </w:r>
    </w:p>
    <w:p w:rsidR="00995405" w:rsidRDefault="00995405" w:rsidP="00995405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Considerăm incompatibilă cu valorile care trebuie să caracterizeze activitatea academică și o societate sănătoasă tolerarea oricăror forme de fraudă organizată a unor examene, indiferent de circumstanțele particulare în care s-au produs. A accepta o conduită care presupune participarea în cunoștință de cauză la un sistem organizat de fraudare a mai multor examene dintr-o sesiune, fie și indirect, prin aplicarea unor sancțiuni minimale, ar însemna să fim complici la degradarea morală a mediului academic, a întregului sistem juridic și, în cele din urmă, a societății în ansamblul său. În ambientul acestor dezbateri menționăm faptul că și Regulamentul de organizare și funcționare al Facultății de Drept a Universității Babeș-Bolyai prevede, la art. 81, sancțiunea exmatriculării fără drept de înmatriculare pentru studentul care încearcă să promoveze examenul prin fraudă, precum utilizarea sau încercarea de utilizare în timpul examenului a mijloacelor de informare neautorizate de examinator.</w:t>
      </w:r>
    </w:p>
    <w:p w:rsidR="00995405" w:rsidRPr="00995405" w:rsidRDefault="00995405" w:rsidP="00995405">
      <w:pPr>
        <w:spacing w:line="360" w:lineRule="auto"/>
        <w:ind w:firstLine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ab/>
        <w:t xml:space="preserve">A arăta intransigență față de astfel de comportamente, repetate, reprezintă nu doar un standard moral necesar, dar și o formă de respect față de marea majoritate a studenților care respectă standardele academice și depun eforturi mari pentru promovarea onestă a examenelor, multe dintre ele foarte dificile. </w:t>
      </w:r>
      <w:r w:rsidRPr="00995405">
        <w:rPr>
          <w:rFonts w:ascii="Times New Roman" w:hAnsi="Times New Roman"/>
          <w:sz w:val="24"/>
          <w:szCs w:val="24"/>
          <w:lang w:val="fr-FR"/>
        </w:rPr>
        <w:t>Conducerea Facultății de Drept din Cluj-Napoca își exprimă solidaritatea cu colegii de la Facultatea de Drept din București nevoiți să adopte o astfel de decizie dificilă.</w:t>
      </w:r>
    </w:p>
    <w:p w:rsidR="00995405" w:rsidRPr="00995405" w:rsidRDefault="00995405" w:rsidP="00995405">
      <w:pPr>
        <w:spacing w:line="360" w:lineRule="auto"/>
        <w:ind w:firstLine="0"/>
        <w:rPr>
          <w:rFonts w:ascii="Times New Roman" w:hAnsi="Times New Roman"/>
          <w:sz w:val="24"/>
          <w:szCs w:val="24"/>
          <w:lang w:val="fr-FR"/>
        </w:rPr>
      </w:pPr>
    </w:p>
    <w:p w:rsidR="00995405" w:rsidRPr="00995405" w:rsidRDefault="00995405" w:rsidP="00995405">
      <w:pPr>
        <w:spacing w:line="360" w:lineRule="auto"/>
        <w:ind w:firstLine="0"/>
        <w:rPr>
          <w:rFonts w:ascii="Times New Roman" w:hAnsi="Times New Roman"/>
          <w:sz w:val="24"/>
          <w:szCs w:val="24"/>
          <w:lang w:val="fr-FR"/>
        </w:rPr>
      </w:pPr>
      <w:bookmarkStart w:id="0" w:name="_GoBack"/>
      <w:bookmarkEnd w:id="0"/>
    </w:p>
    <w:p w:rsidR="00995405" w:rsidRDefault="00995405" w:rsidP="00995405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Clu</w:t>
      </w:r>
      <w:r>
        <w:rPr>
          <w:rFonts w:ascii="Times New Roman" w:hAnsi="Times New Roman"/>
          <w:sz w:val="24"/>
          <w:szCs w:val="24"/>
        </w:rPr>
        <w:t>j-Napoca, 02.03.2021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Decan</w:t>
      </w:r>
    </w:p>
    <w:p w:rsidR="00995405" w:rsidRPr="00FE7086" w:rsidRDefault="00995405" w:rsidP="00995405">
      <w:pPr>
        <w:spacing w:line="360" w:lineRule="auto"/>
        <w:ind w:left="562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Conf. Dr. Șerban Diaconescu</w:t>
      </w:r>
    </w:p>
    <w:p w:rsidR="00995405" w:rsidRPr="00E00EAA" w:rsidRDefault="00995405" w:rsidP="00995405">
      <w:pPr>
        <w:ind w:firstLine="0"/>
      </w:pPr>
    </w:p>
    <w:sectPr w:rsidR="00995405" w:rsidRPr="00E00EAA" w:rsidSect="00E11975">
      <w:headerReference w:type="default" r:id="rId9"/>
      <w:footerReference w:type="default" r:id="rId10"/>
      <w:type w:val="continuous"/>
      <w:pgSz w:w="11907" w:h="16840" w:code="9"/>
      <w:pgMar w:top="1134" w:right="1134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405" w:rsidRDefault="00995405" w:rsidP="006A18D1">
      <w:r>
        <w:separator/>
      </w:r>
    </w:p>
  </w:endnote>
  <w:endnote w:type="continuationSeparator" w:id="0">
    <w:p w:rsidR="00995405" w:rsidRDefault="00995405" w:rsidP="006A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175" w:rsidRDefault="00FE5175" w:rsidP="00FE5175">
    <w:pPr>
      <w:pStyle w:val="Footer"/>
      <w:tabs>
        <w:tab w:val="clear" w:pos="4680"/>
        <w:tab w:val="clear" w:pos="9360"/>
      </w:tabs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540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405" w:rsidRDefault="00995405" w:rsidP="006A18D1">
      <w:r>
        <w:separator/>
      </w:r>
    </w:p>
  </w:footnote>
  <w:footnote w:type="continuationSeparator" w:id="0">
    <w:p w:rsidR="00995405" w:rsidRDefault="00995405" w:rsidP="006A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D1" w:rsidRDefault="00995405" w:rsidP="00153519">
    <w:pPr>
      <w:pStyle w:val="Header"/>
      <w:ind w:firstLine="0"/>
      <w:jc w:val="left"/>
    </w:pPr>
    <w:r>
      <w:rPr>
        <w:noProof/>
        <w:lang w:val="ro-RO" w:eastAsia="ro-RO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-279400</wp:posOffset>
          </wp:positionV>
          <wp:extent cx="7270750" cy="2330450"/>
          <wp:effectExtent l="0" t="0" r="0" b="0"/>
          <wp:wrapNone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0" cy="233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8D1" w:rsidRDefault="00995405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5585460</wp:posOffset>
          </wp:positionH>
          <wp:positionV relativeFrom="paragraph">
            <wp:posOffset>222885</wp:posOffset>
          </wp:positionV>
          <wp:extent cx="523240" cy="520700"/>
          <wp:effectExtent l="0" t="0" r="0" b="0"/>
          <wp:wrapNone/>
          <wp:docPr id="9" name="Picture 6" descr="sigla drept 4 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gla drept 4 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4201160</wp:posOffset>
              </wp:positionH>
              <wp:positionV relativeFrom="paragraph">
                <wp:posOffset>800735</wp:posOffset>
              </wp:positionV>
              <wp:extent cx="2032000" cy="914400"/>
              <wp:effectExtent l="635" t="635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975" w:rsidRPr="00E11975" w:rsidRDefault="00E11975" w:rsidP="00057532">
                          <w:pPr>
                            <w:spacing w:after="60"/>
                            <w:ind w:firstLine="0"/>
                            <w:jc w:val="right"/>
                            <w:rPr>
                              <w:b/>
                              <w:color w:val="7F7F7F"/>
                              <w:sz w:val="24"/>
                              <w:szCs w:val="24"/>
                            </w:rPr>
                          </w:pPr>
                          <w:r w:rsidRPr="00E11975">
                            <w:rPr>
                              <w:b/>
                              <w:color w:val="7F7F7F"/>
                              <w:sz w:val="24"/>
                              <w:szCs w:val="24"/>
                            </w:rPr>
                            <w:t>Facultatea de Drept</w:t>
                          </w:r>
                        </w:p>
                        <w:p w:rsidR="00E11975" w:rsidRPr="00E11975" w:rsidRDefault="00E11975" w:rsidP="00057532">
                          <w:pPr>
                            <w:spacing w:after="60"/>
                            <w:ind w:firstLine="0"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Str. Avram Iancu nr. 11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br/>
                          </w:r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RO-400089</w:t>
                          </w:r>
                        </w:p>
                        <w:p w:rsidR="00E11975" w:rsidRPr="00E11975" w:rsidRDefault="00E11975" w:rsidP="00057532">
                          <w:pPr>
                            <w:spacing w:before="100" w:beforeAutospacing="1" w:after="100" w:afterAutospacing="1"/>
                            <w:ind w:firstLine="0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Tel./Fax: 0264-59.55.04</w:t>
                          </w:r>
                        </w:p>
                        <w:p w:rsidR="00E11975" w:rsidRPr="00E11975" w:rsidRDefault="00E11975" w:rsidP="00057532">
                          <w:pPr>
                            <w:spacing w:before="100" w:beforeAutospacing="1" w:after="100" w:afterAutospacing="1"/>
                            <w:ind w:firstLine="0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law@law.ubbcluj.ro</w:t>
                          </w:r>
                        </w:p>
                        <w:p w:rsidR="00E11975" w:rsidRPr="00E11975" w:rsidRDefault="00E11975" w:rsidP="00057532">
                          <w:pPr>
                            <w:spacing w:before="100" w:beforeAutospacing="1" w:after="100" w:afterAutospacing="1"/>
                            <w:ind w:firstLine="0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E11975">
                            <w:rPr>
                              <w:color w:val="0F243E"/>
                              <w:sz w:val="16"/>
                              <w:szCs w:val="16"/>
                            </w:rPr>
                            <w:t>http://law.ubbcluj.ro</w:t>
                          </w:r>
                        </w:p>
                        <w:p w:rsidR="00E11975" w:rsidRPr="00E11975" w:rsidRDefault="00E11975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30.8pt;margin-top:63.05pt;width:160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" filled="f" stroked="f">
              <v:textbox inset=",0,,0">
                <w:txbxContent>
                  <w:p w:rsidR="00E11975" w:rsidRPr="00E11975" w:rsidRDefault="00E11975" w:rsidP="00057532">
                    <w:pPr>
                      <w:spacing w:after="60"/>
                      <w:ind w:firstLine="0"/>
                      <w:jc w:val="right"/>
                      <w:rPr>
                        <w:b/>
                        <w:color w:val="7F7F7F"/>
                        <w:sz w:val="24"/>
                        <w:szCs w:val="24"/>
                      </w:rPr>
                    </w:pPr>
                    <w:r w:rsidRPr="00E11975">
                      <w:rPr>
                        <w:b/>
                        <w:color w:val="7F7F7F"/>
                        <w:sz w:val="24"/>
                        <w:szCs w:val="24"/>
                      </w:rPr>
                      <w:t>Facultatea de Drept</w:t>
                    </w:r>
                  </w:p>
                  <w:p w:rsidR="00E11975" w:rsidRPr="00E11975" w:rsidRDefault="00E11975" w:rsidP="00057532">
                    <w:pPr>
                      <w:spacing w:after="60"/>
                      <w:ind w:firstLine="0"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E11975">
                      <w:rPr>
                        <w:color w:val="0F243E"/>
                        <w:sz w:val="16"/>
                        <w:szCs w:val="16"/>
                      </w:rPr>
                      <w:t>Str. Avram Iancu nr. 11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br/>
                    </w:r>
                    <w:r w:rsidRPr="00E11975">
                      <w:rPr>
                        <w:color w:val="0F243E"/>
                        <w:sz w:val="16"/>
                        <w:szCs w:val="16"/>
                      </w:rPr>
                      <w:t>Cluj-Napoca, RO-400089</w:t>
                    </w:r>
                  </w:p>
                  <w:p w:rsidR="00E11975" w:rsidRPr="00E11975" w:rsidRDefault="00E11975" w:rsidP="00057532">
                    <w:pPr>
                      <w:spacing w:before="100" w:beforeAutospacing="1" w:after="100" w:afterAutospacing="1"/>
                      <w:ind w:firstLine="0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E11975">
                      <w:rPr>
                        <w:color w:val="0F243E"/>
                        <w:sz w:val="16"/>
                        <w:szCs w:val="16"/>
                      </w:rPr>
                      <w:t>Tel./Fax: 0264-59.55.04</w:t>
                    </w:r>
                  </w:p>
                  <w:p w:rsidR="00E11975" w:rsidRPr="00E11975" w:rsidRDefault="00E11975" w:rsidP="00057532">
                    <w:pPr>
                      <w:spacing w:before="100" w:beforeAutospacing="1" w:after="100" w:afterAutospacing="1"/>
                      <w:ind w:firstLine="0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E11975">
                      <w:rPr>
                        <w:color w:val="0F243E"/>
                        <w:sz w:val="16"/>
                        <w:szCs w:val="16"/>
                      </w:rPr>
                      <w:t>law@law.ubbcluj.ro</w:t>
                    </w:r>
                  </w:p>
                  <w:p w:rsidR="00E11975" w:rsidRPr="00E11975" w:rsidRDefault="00E11975" w:rsidP="00057532">
                    <w:pPr>
                      <w:spacing w:before="100" w:beforeAutospacing="1" w:after="100" w:afterAutospacing="1"/>
                      <w:ind w:firstLine="0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E11975">
                      <w:rPr>
                        <w:color w:val="0F243E"/>
                        <w:sz w:val="16"/>
                        <w:szCs w:val="16"/>
                      </w:rPr>
                      <w:t>http://law.ubbcluj.ro</w:t>
                    </w:r>
                  </w:p>
                  <w:p w:rsidR="00E11975" w:rsidRPr="00E11975" w:rsidRDefault="00E11975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975" w:rsidRDefault="00E11975" w:rsidP="006A18D1">
    <w:pPr>
      <w:pStyle w:val="Header"/>
      <w:ind w:left="-1440"/>
    </w:pPr>
  </w:p>
  <w:p w:rsidR="00E11975" w:rsidRDefault="00E11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05"/>
    <w:rsid w:val="00013E63"/>
    <w:rsid w:val="00057532"/>
    <w:rsid w:val="000C2CD7"/>
    <w:rsid w:val="00153519"/>
    <w:rsid w:val="00180363"/>
    <w:rsid w:val="00352C97"/>
    <w:rsid w:val="005E6ECE"/>
    <w:rsid w:val="006A18D1"/>
    <w:rsid w:val="006D1210"/>
    <w:rsid w:val="00785E5A"/>
    <w:rsid w:val="007F3BEB"/>
    <w:rsid w:val="00801790"/>
    <w:rsid w:val="00937473"/>
    <w:rsid w:val="00995405"/>
    <w:rsid w:val="00A11103"/>
    <w:rsid w:val="00A15167"/>
    <w:rsid w:val="00AE1779"/>
    <w:rsid w:val="00BD2FCF"/>
    <w:rsid w:val="00C65E47"/>
    <w:rsid w:val="00CA3216"/>
    <w:rsid w:val="00CF302E"/>
    <w:rsid w:val="00E00EAA"/>
    <w:rsid w:val="00E11975"/>
    <w:rsid w:val="00E13766"/>
    <w:rsid w:val="00E23E6E"/>
    <w:rsid w:val="00E85780"/>
    <w:rsid w:val="00ED2F6F"/>
    <w:rsid w:val="00F70A3E"/>
    <w:rsid w:val="00FE5175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2C475C1"/>
  <w15:chartTrackingRefBased/>
  <w15:docId w15:val="{EEEDFE6E-397A-481B-988B-9D9B99B8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975"/>
    <w:pPr>
      <w:ind w:firstLine="851"/>
      <w:jc w:val="both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ageNumber">
    <w:name w:val="page number"/>
    <w:basedOn w:val="DefaultParagraphFont"/>
    <w:rsid w:val="00E1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.fdr.local\users$\abedelean\Desktop\Antet%20nou%202020\Antet%20Drept%20portrait%20v.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1FDC2-3A1F-428B-9C40-25C85D2F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Drept portrait v.2.dot</Template>
  <TotalTime>4</TotalTime>
  <Pages>1</Pages>
  <Words>272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Bedelean</dc:creator>
  <cp:keywords/>
  <cp:lastModifiedBy>AURA RODICA BEDELEAN</cp:lastModifiedBy>
  <cp:revision>1</cp:revision>
  <cp:lastPrinted>2021-03-02T09:46:00Z</cp:lastPrinted>
  <dcterms:created xsi:type="dcterms:W3CDTF">2021-03-02T09:44:00Z</dcterms:created>
  <dcterms:modified xsi:type="dcterms:W3CDTF">2021-03-02T09:48:00Z</dcterms:modified>
</cp:coreProperties>
</file>